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E1E0D" w14:textId="747345B1" w:rsidR="00797C12" w:rsidRPr="00812939" w:rsidRDefault="00797C12" w:rsidP="00797C12">
      <w:pPr>
        <w:spacing w:after="0" w:line="300" w:lineRule="auto"/>
        <w:jc w:val="right"/>
        <w:rPr>
          <w:rFonts w:ascii="Verdana" w:hAnsi="Verdana"/>
          <w:sz w:val="21"/>
          <w:szCs w:val="21"/>
          <w:lang w:val="en-US"/>
        </w:rPr>
      </w:pPr>
      <w:r w:rsidRPr="00812939">
        <w:rPr>
          <w:rFonts w:ascii="Verdana" w:hAnsi="Verdana"/>
          <w:bCs/>
          <w:color w:val="000000" w:themeColor="text1"/>
          <w:sz w:val="21"/>
          <w:szCs w:val="21"/>
          <w:lang w:val="en-US" w:bidi="de-DE"/>
        </w:rPr>
        <w:t>Wantage, South Oxfordshire</w:t>
      </w:r>
      <w:r w:rsidR="006378FF">
        <w:rPr>
          <w:rFonts w:ascii="Verdana" w:hAnsi="Verdana"/>
          <w:sz w:val="21"/>
          <w:szCs w:val="21"/>
          <w:lang w:val="en-US"/>
        </w:rPr>
        <w:t>, February 12</w:t>
      </w:r>
      <w:r w:rsidR="006378FF" w:rsidRPr="006378FF">
        <w:rPr>
          <w:rFonts w:ascii="Verdana" w:hAnsi="Verdana"/>
          <w:sz w:val="21"/>
          <w:szCs w:val="21"/>
          <w:vertAlign w:val="superscript"/>
          <w:lang w:val="en-US"/>
        </w:rPr>
        <w:t>th</w:t>
      </w:r>
      <w:r w:rsidR="006378FF">
        <w:rPr>
          <w:rFonts w:ascii="Verdana" w:hAnsi="Verdana"/>
          <w:sz w:val="21"/>
          <w:szCs w:val="21"/>
          <w:lang w:val="en-US"/>
        </w:rPr>
        <w:t>,</w:t>
      </w:r>
      <w:r w:rsidRPr="00812939">
        <w:rPr>
          <w:rFonts w:ascii="Verdana" w:hAnsi="Verdana"/>
          <w:sz w:val="21"/>
          <w:szCs w:val="21"/>
          <w:lang w:val="en-US"/>
        </w:rPr>
        <w:t>2024</w:t>
      </w:r>
    </w:p>
    <w:p w14:paraId="512F4A2D" w14:textId="77777777" w:rsidR="00C171DA" w:rsidRPr="00C171DA" w:rsidRDefault="00C171DA" w:rsidP="00C171DA">
      <w:pPr>
        <w:spacing w:after="0" w:line="300" w:lineRule="auto"/>
        <w:jc w:val="right"/>
        <w:rPr>
          <w:rFonts w:ascii="Verdana" w:hAnsi="Verdana"/>
          <w:sz w:val="21"/>
          <w:szCs w:val="21"/>
          <w:lang w:val="en-US"/>
        </w:rPr>
      </w:pPr>
    </w:p>
    <w:p w14:paraId="6995F328" w14:textId="649B4535" w:rsidR="00797C12" w:rsidRPr="00797C12" w:rsidRDefault="00797C12" w:rsidP="00797C12">
      <w:pPr>
        <w:spacing w:after="0" w:line="300" w:lineRule="auto"/>
        <w:rPr>
          <w:rFonts w:ascii="Verdana" w:hAnsi="Verdana"/>
          <w:b/>
          <w:bCs/>
          <w:sz w:val="28"/>
          <w:szCs w:val="28"/>
          <w:lang w:val="en-US"/>
        </w:rPr>
      </w:pPr>
      <w:r>
        <w:rPr>
          <w:rFonts w:ascii="Verdana" w:hAnsi="Verdana"/>
          <w:b/>
          <w:bCs/>
          <w:sz w:val="28"/>
          <w:szCs w:val="28"/>
          <w:lang w:val="en-US"/>
        </w:rPr>
        <w:t>M</w:t>
      </w:r>
      <w:r w:rsidRPr="00797C12">
        <w:rPr>
          <w:rFonts w:ascii="Verdana" w:hAnsi="Verdana"/>
          <w:b/>
          <w:bCs/>
          <w:sz w:val="28"/>
          <w:szCs w:val="28"/>
          <w:lang w:val="en-US"/>
        </w:rPr>
        <w:t xml:space="preserve">ore space for </w:t>
      </w:r>
      <w:r>
        <w:rPr>
          <w:rFonts w:ascii="Verdana" w:hAnsi="Verdana"/>
          <w:b/>
          <w:bCs/>
          <w:sz w:val="28"/>
          <w:szCs w:val="28"/>
          <w:lang w:val="en-US"/>
        </w:rPr>
        <w:t>Openair-P</w:t>
      </w:r>
      <w:r w:rsidRPr="00797C12">
        <w:rPr>
          <w:rFonts w:ascii="Verdana" w:hAnsi="Verdana"/>
          <w:b/>
          <w:bCs/>
          <w:sz w:val="28"/>
          <w:szCs w:val="28"/>
          <w:lang w:val="en-US"/>
        </w:rPr>
        <w:t>lasma and PlasmaPlus at Plasmatreat (UK) Ltd.</w:t>
      </w:r>
    </w:p>
    <w:p w14:paraId="389E2CA2" w14:textId="78FF1E11" w:rsidR="00797C12" w:rsidRPr="00797C12" w:rsidRDefault="00797C12" w:rsidP="00797C12">
      <w:pPr>
        <w:spacing w:after="0" w:line="300" w:lineRule="auto"/>
        <w:rPr>
          <w:rFonts w:ascii="Verdana" w:hAnsi="Verdana"/>
          <w:sz w:val="21"/>
          <w:szCs w:val="21"/>
          <w:lang w:val="en-US"/>
        </w:rPr>
      </w:pPr>
      <w:r w:rsidRPr="00797C12">
        <w:rPr>
          <w:rFonts w:ascii="Verdana" w:hAnsi="Verdana"/>
          <w:sz w:val="21"/>
          <w:szCs w:val="21"/>
          <w:lang w:val="en-US"/>
        </w:rPr>
        <w:t xml:space="preserve">Versatile testing options and </w:t>
      </w:r>
      <w:r>
        <w:rPr>
          <w:rFonts w:ascii="Verdana" w:hAnsi="Verdana"/>
          <w:sz w:val="21"/>
          <w:szCs w:val="21"/>
          <w:lang w:val="en-US"/>
        </w:rPr>
        <w:t>enhanced</w:t>
      </w:r>
      <w:r w:rsidRPr="00797C12">
        <w:rPr>
          <w:rFonts w:ascii="Verdana" w:hAnsi="Verdana"/>
          <w:sz w:val="21"/>
          <w:szCs w:val="21"/>
          <w:lang w:val="en-US"/>
        </w:rPr>
        <w:t xml:space="preserve"> customer service for the innovative </w:t>
      </w:r>
      <w:r>
        <w:rPr>
          <w:rFonts w:ascii="Verdana" w:hAnsi="Verdana"/>
          <w:sz w:val="21"/>
          <w:szCs w:val="21"/>
          <w:lang w:val="en-US"/>
        </w:rPr>
        <w:t>Openair-P</w:t>
      </w:r>
      <w:r w:rsidRPr="00797C12">
        <w:rPr>
          <w:rFonts w:ascii="Verdana" w:hAnsi="Verdana"/>
          <w:sz w:val="21"/>
          <w:szCs w:val="21"/>
          <w:lang w:val="en-US"/>
        </w:rPr>
        <w:t>lasma technology at the new location</w:t>
      </w:r>
    </w:p>
    <w:p w14:paraId="27231A4B" w14:textId="77777777" w:rsidR="00797C12" w:rsidRPr="00797C12" w:rsidRDefault="00797C12" w:rsidP="00797C12">
      <w:pPr>
        <w:spacing w:after="0" w:line="300" w:lineRule="auto"/>
        <w:rPr>
          <w:rFonts w:ascii="Verdana" w:hAnsi="Verdana"/>
          <w:b/>
          <w:bCs/>
          <w:sz w:val="21"/>
          <w:szCs w:val="21"/>
          <w:lang w:val="en-US"/>
        </w:rPr>
      </w:pPr>
    </w:p>
    <w:p w14:paraId="3B1219D6" w14:textId="6EF36C05" w:rsidR="00797C12" w:rsidRDefault="00797C12" w:rsidP="00797C12">
      <w:pPr>
        <w:spacing w:after="0" w:line="300" w:lineRule="auto"/>
        <w:rPr>
          <w:rFonts w:ascii="Verdana" w:hAnsi="Verdana"/>
          <w:b/>
          <w:bCs/>
          <w:sz w:val="21"/>
          <w:szCs w:val="21"/>
          <w:lang w:val="en-US"/>
        </w:rPr>
      </w:pPr>
      <w:r w:rsidRPr="00797C12">
        <w:rPr>
          <w:rFonts w:ascii="Verdana" w:hAnsi="Verdana"/>
          <w:b/>
          <w:bCs/>
          <w:sz w:val="21"/>
          <w:szCs w:val="21"/>
          <w:lang w:val="en-US"/>
        </w:rPr>
        <w:t>Plasmatreat (UK) Ltd, the UK subsidiary of Germany's Plasmatreat GmbH, is expanding its capacity: With a move to new premises in South Oxfordshire, UK customers will benefit from improved service and excellent technical facilities for atmospheric plasma technology testing.</w:t>
      </w:r>
    </w:p>
    <w:p w14:paraId="4404A9DE" w14:textId="77777777" w:rsidR="00797C12" w:rsidRPr="00797C12" w:rsidRDefault="00797C12" w:rsidP="00797C12">
      <w:pPr>
        <w:spacing w:after="0" w:line="300" w:lineRule="auto"/>
        <w:rPr>
          <w:rFonts w:ascii="Verdana" w:hAnsi="Verdana"/>
          <w:sz w:val="21"/>
          <w:szCs w:val="21"/>
          <w:lang w:val="en-US"/>
        </w:rPr>
      </w:pPr>
    </w:p>
    <w:p w14:paraId="722D08D2" w14:textId="19D38285" w:rsidR="00A64208" w:rsidRDefault="00797C12" w:rsidP="00863B8F">
      <w:pPr>
        <w:spacing w:after="0" w:line="300" w:lineRule="auto"/>
        <w:rPr>
          <w:rFonts w:ascii="Verdana" w:hAnsi="Verdana"/>
          <w:sz w:val="21"/>
          <w:szCs w:val="21"/>
          <w:lang w:val="en-US"/>
        </w:rPr>
      </w:pPr>
      <w:r w:rsidRPr="00797C12">
        <w:rPr>
          <w:rFonts w:ascii="Verdana" w:hAnsi="Verdana"/>
          <w:sz w:val="21"/>
          <w:szCs w:val="21"/>
          <w:lang w:val="en-US"/>
        </w:rPr>
        <w:t>Innovative plasma technology improves countless bonding, printing, painting and sealing processes by modifying surfaces. It can be used on materials such as plastics, metals, glass, textiles and more. It is highly efficient and significantly more environmentally friendly than many conventional surface pretreatment processes. Through highly effective activation, cleaning and coating, plasma technology has become a problem solver in industrial processes in many different sectors. Plasmatreat (UK) Ltd, the UK subsidiary of Plasmatreat GmbH, the world leader in atmospheric plasma technology, is experiencing a significant increase in demand as a result. The Oxfordshire-based company is responding with larger premises and an expanded team.</w:t>
      </w:r>
    </w:p>
    <w:p w14:paraId="3C9D2DE6" w14:textId="77777777" w:rsidR="00797C12" w:rsidRDefault="00797C12" w:rsidP="00863B8F">
      <w:pPr>
        <w:spacing w:after="0" w:line="300" w:lineRule="auto"/>
        <w:rPr>
          <w:rFonts w:ascii="Verdana" w:hAnsi="Verdana"/>
          <w:sz w:val="21"/>
          <w:szCs w:val="21"/>
          <w:lang w:val="en-US"/>
        </w:rPr>
      </w:pPr>
    </w:p>
    <w:p w14:paraId="0EEA0BD4" w14:textId="77777777" w:rsidR="00797C12" w:rsidRPr="00797C12" w:rsidRDefault="00797C12" w:rsidP="00797C12">
      <w:pPr>
        <w:spacing w:after="0" w:line="300" w:lineRule="auto"/>
        <w:rPr>
          <w:rFonts w:ascii="Verdana" w:hAnsi="Verdana"/>
          <w:b/>
          <w:bCs/>
          <w:sz w:val="21"/>
          <w:szCs w:val="21"/>
          <w:lang w:val="en-US"/>
        </w:rPr>
      </w:pPr>
      <w:r w:rsidRPr="00797C12">
        <w:rPr>
          <w:rFonts w:ascii="Verdana" w:hAnsi="Verdana"/>
          <w:b/>
          <w:bCs/>
          <w:sz w:val="21"/>
          <w:szCs w:val="21"/>
          <w:lang w:val="en-US"/>
        </w:rPr>
        <w:t>More space for customer trials and demonstrations</w:t>
      </w:r>
    </w:p>
    <w:p w14:paraId="4A6CB497" w14:textId="7EC2D6FC" w:rsidR="00797C12" w:rsidRDefault="00797C12" w:rsidP="00797C12">
      <w:pPr>
        <w:spacing w:after="0" w:line="300" w:lineRule="auto"/>
        <w:rPr>
          <w:rFonts w:ascii="Verdana" w:hAnsi="Verdana"/>
          <w:sz w:val="21"/>
          <w:szCs w:val="21"/>
          <w:lang w:val="en-US"/>
        </w:rPr>
      </w:pPr>
      <w:r w:rsidRPr="00797C12">
        <w:rPr>
          <w:rFonts w:ascii="Verdana" w:hAnsi="Verdana"/>
          <w:sz w:val="21"/>
          <w:szCs w:val="21"/>
          <w:lang w:val="en-US"/>
        </w:rPr>
        <w:t>Plasmatreat (UK) Ltd's move to its new premises at Grove Business Park in Wantage, a modern business park in South Oxfordshire, has provided the company with more space for expanded application technology as well as office space. This will be used to demonstrate and test customer applications of the innovative Open</w:t>
      </w:r>
      <w:r>
        <w:rPr>
          <w:rFonts w:ascii="Verdana" w:hAnsi="Verdana"/>
          <w:sz w:val="21"/>
          <w:szCs w:val="21"/>
          <w:lang w:val="en-US"/>
        </w:rPr>
        <w:t>-a</w:t>
      </w:r>
      <w:r w:rsidRPr="00797C12">
        <w:rPr>
          <w:rFonts w:ascii="Verdana" w:hAnsi="Verdana"/>
          <w:sz w:val="21"/>
          <w:szCs w:val="21"/>
          <w:lang w:val="en-US"/>
        </w:rPr>
        <w:t>ir</w:t>
      </w:r>
      <w:r>
        <w:rPr>
          <w:rFonts w:ascii="Verdana" w:hAnsi="Verdana"/>
          <w:sz w:val="21"/>
          <w:szCs w:val="21"/>
          <w:lang w:val="en-US"/>
        </w:rPr>
        <w:t>-</w:t>
      </w:r>
      <w:r w:rsidRPr="00797C12">
        <w:rPr>
          <w:rFonts w:ascii="Verdana" w:hAnsi="Verdana"/>
          <w:sz w:val="21"/>
          <w:szCs w:val="21"/>
          <w:lang w:val="en-US"/>
        </w:rPr>
        <w:t xml:space="preserve">Plasma and PlasmaPlus technologies. The facility is equipped with two three-axis robots capable of guiding all plasma nozzles. A Plasma Treatment Unit (PTU) will soon be added for live demonstrations of the various plasma processes - activation, cleaning and coating. The well-established sales team of Ray Potgieter and Andrew Nixon will be expanded to include a commissioning and service specialist. This will allow the sales experts to concentrate fully on supporting existing and new customers, while service, spare parts supply and commissioning will be handled by the </w:t>
      </w:r>
      <w:r>
        <w:rPr>
          <w:rFonts w:ascii="Verdana" w:hAnsi="Verdana"/>
          <w:sz w:val="21"/>
          <w:szCs w:val="21"/>
          <w:lang w:val="en-US"/>
        </w:rPr>
        <w:t xml:space="preserve">future </w:t>
      </w:r>
      <w:r w:rsidRPr="00797C12">
        <w:rPr>
          <w:rFonts w:ascii="Verdana" w:hAnsi="Verdana"/>
          <w:sz w:val="21"/>
          <w:szCs w:val="21"/>
          <w:lang w:val="en-US"/>
        </w:rPr>
        <w:t xml:space="preserve">new team member. With the expanded technical equipment, the UK Plasmatreat facility can now offer its customers in the region even better on-site consulting services and support in the development of new applications with application technology testing and suitable systems. Rental systems are also available in the UK. The local team of experts supports British customers with its extensive know-how and special skills, including many years of experience in areas such </w:t>
      </w:r>
      <w:r w:rsidRPr="00797C12">
        <w:rPr>
          <w:rFonts w:ascii="Verdana" w:hAnsi="Verdana"/>
          <w:sz w:val="21"/>
          <w:szCs w:val="21"/>
          <w:lang w:val="en-US"/>
        </w:rPr>
        <w:lastRenderedPageBreak/>
        <w:t>as furniture production, bonding processes and lightweight panel production, and is therefore ideally suited to optimally customize the plasma systems.</w:t>
      </w:r>
    </w:p>
    <w:p w14:paraId="36BD6BD6" w14:textId="77777777" w:rsidR="00797C12" w:rsidRDefault="00797C12" w:rsidP="00797C12">
      <w:pPr>
        <w:spacing w:after="0" w:line="300" w:lineRule="auto"/>
        <w:rPr>
          <w:rFonts w:ascii="Verdana" w:hAnsi="Verdana"/>
          <w:sz w:val="21"/>
          <w:szCs w:val="21"/>
          <w:lang w:val="en-US"/>
        </w:rPr>
      </w:pPr>
    </w:p>
    <w:p w14:paraId="4E507951" w14:textId="16E5E77D" w:rsidR="00797C12" w:rsidRDefault="00797C12" w:rsidP="00797C12">
      <w:pPr>
        <w:spacing w:after="0" w:line="300" w:lineRule="auto"/>
        <w:rPr>
          <w:rFonts w:ascii="Verdana" w:hAnsi="Verdana"/>
          <w:sz w:val="21"/>
          <w:szCs w:val="21"/>
          <w:lang w:val="en-US"/>
        </w:rPr>
      </w:pPr>
      <w:r w:rsidRPr="00797C12">
        <w:rPr>
          <w:rFonts w:ascii="Verdana" w:hAnsi="Verdana"/>
          <w:sz w:val="21"/>
          <w:szCs w:val="21"/>
          <w:lang w:val="en-US"/>
        </w:rPr>
        <w:t>"The new premises will provide us with excellent facilities to host application-specific open days, which are planned for the future. Overall, we see great potential for innovative plasma technology in the UK, particularly in the rapidly growing battery, automotive, aerospace, medical and electronics markets. With the noticeable increase in demand for our innovative, efficient and environmentally friendly technology, we are looking to expand into the UK market," said Ray Potgieter, General Manager of Plasmatreat in the UK.</w:t>
      </w:r>
    </w:p>
    <w:p w14:paraId="55FDAF38" w14:textId="77777777" w:rsidR="00797C12" w:rsidRDefault="00797C12" w:rsidP="00797C12">
      <w:pPr>
        <w:spacing w:after="0" w:line="300" w:lineRule="auto"/>
        <w:rPr>
          <w:rFonts w:ascii="Verdana" w:hAnsi="Verdana"/>
          <w:sz w:val="21"/>
          <w:szCs w:val="21"/>
          <w:lang w:val="en-US"/>
        </w:rPr>
      </w:pPr>
    </w:p>
    <w:p w14:paraId="52CF7A55" w14:textId="2979ED6F" w:rsidR="00830EDE" w:rsidRDefault="009C4153" w:rsidP="00797C12">
      <w:pPr>
        <w:spacing w:after="0" w:line="300" w:lineRule="auto"/>
        <w:rPr>
          <w:rFonts w:ascii="Verdana" w:hAnsi="Verdana"/>
          <w:color w:val="000000" w:themeColor="text1"/>
          <w:sz w:val="21"/>
          <w:szCs w:val="21"/>
          <w:lang w:val="en-US"/>
        </w:rPr>
      </w:pPr>
      <w:r>
        <w:rPr>
          <w:rFonts w:ascii="Verdana" w:hAnsi="Verdana"/>
          <w:color w:val="000000" w:themeColor="text1"/>
          <w:sz w:val="21"/>
          <w:szCs w:val="21"/>
          <w:lang w:val="en-US"/>
        </w:rPr>
        <w:t>More information</w:t>
      </w:r>
      <w:r w:rsidR="00271BEC">
        <w:rPr>
          <w:rFonts w:ascii="Verdana" w:hAnsi="Verdana"/>
          <w:color w:val="000000" w:themeColor="text1"/>
          <w:sz w:val="21"/>
          <w:szCs w:val="21"/>
          <w:lang w:val="en-US"/>
        </w:rPr>
        <w:t xml:space="preserve"> </w:t>
      </w:r>
      <w:r>
        <w:rPr>
          <w:rFonts w:ascii="Verdana" w:hAnsi="Verdana"/>
          <w:color w:val="000000" w:themeColor="text1"/>
          <w:sz w:val="21"/>
          <w:szCs w:val="21"/>
          <w:lang w:val="en-US"/>
        </w:rPr>
        <w:t>is available at:</w:t>
      </w:r>
      <w:r w:rsidR="00F45CD1">
        <w:rPr>
          <w:rFonts w:ascii="Verdana" w:hAnsi="Verdana"/>
          <w:color w:val="000000" w:themeColor="text1"/>
          <w:sz w:val="21"/>
          <w:szCs w:val="21"/>
          <w:lang w:val="en-US"/>
        </w:rPr>
        <w:t xml:space="preserve"> </w:t>
      </w:r>
      <w:hyperlink r:id="rId7" w:history="1">
        <w:r w:rsidR="00797C12" w:rsidRPr="00590FC3">
          <w:rPr>
            <w:rStyle w:val="Hyperlink"/>
            <w:rFonts w:ascii="Verdana" w:hAnsi="Verdana"/>
            <w:sz w:val="21"/>
            <w:szCs w:val="21"/>
            <w:lang w:val="en-US"/>
          </w:rPr>
          <w:t>www.plasmatreat.com</w:t>
        </w:r>
      </w:hyperlink>
    </w:p>
    <w:p w14:paraId="7C94DFF3" w14:textId="77777777" w:rsidR="00830EDE" w:rsidRPr="005E4C87" w:rsidRDefault="00830EDE" w:rsidP="008B366A">
      <w:pPr>
        <w:spacing w:after="0" w:line="300" w:lineRule="auto"/>
        <w:rPr>
          <w:rFonts w:ascii="Verdana" w:hAnsi="Verdana"/>
          <w:sz w:val="21"/>
          <w:szCs w:val="21"/>
          <w:lang w:val="en-US"/>
        </w:rPr>
      </w:pPr>
    </w:p>
    <w:p w14:paraId="0FF91162" w14:textId="48FEA60B" w:rsidR="006B5FCC" w:rsidRDefault="003D36EA" w:rsidP="00956823">
      <w:pPr>
        <w:spacing w:after="0" w:line="300" w:lineRule="auto"/>
        <w:rPr>
          <w:rFonts w:ascii="Verdana" w:hAnsi="Verdana"/>
          <w:sz w:val="21"/>
          <w:szCs w:val="21"/>
          <w:lang w:val="en-US"/>
        </w:rPr>
      </w:pPr>
      <w:r>
        <w:rPr>
          <w:rFonts w:ascii="Verdana" w:hAnsi="Verdana"/>
          <w:sz w:val="21"/>
          <w:szCs w:val="21"/>
          <w:lang w:val="en-US"/>
        </w:rPr>
        <w:t>(</w:t>
      </w:r>
      <w:r w:rsidR="006C5D26">
        <w:rPr>
          <w:rFonts w:ascii="Verdana" w:hAnsi="Verdana"/>
          <w:sz w:val="21"/>
          <w:szCs w:val="21"/>
          <w:lang w:val="en-US"/>
        </w:rPr>
        <w:t>3</w:t>
      </w:r>
      <w:r>
        <w:rPr>
          <w:rFonts w:ascii="Verdana" w:hAnsi="Verdana"/>
          <w:sz w:val="21"/>
          <w:szCs w:val="21"/>
          <w:lang w:val="en-US"/>
        </w:rPr>
        <w:t>,</w:t>
      </w:r>
      <w:r w:rsidR="00872AA5">
        <w:rPr>
          <w:rFonts w:ascii="Verdana" w:hAnsi="Verdana"/>
          <w:sz w:val="21"/>
          <w:szCs w:val="21"/>
          <w:lang w:val="en-US"/>
        </w:rPr>
        <w:t>3</w:t>
      </w:r>
      <w:r w:rsidR="006C5D26">
        <w:rPr>
          <w:rFonts w:ascii="Verdana" w:hAnsi="Verdana"/>
          <w:sz w:val="21"/>
          <w:szCs w:val="21"/>
          <w:lang w:val="en-US"/>
        </w:rPr>
        <w:t>58</w:t>
      </w:r>
      <w:r>
        <w:rPr>
          <w:rFonts w:ascii="Verdana" w:hAnsi="Verdana"/>
          <w:sz w:val="21"/>
          <w:szCs w:val="21"/>
          <w:lang w:val="en-US"/>
        </w:rPr>
        <w:t xml:space="preserve"> characters including spaces)</w:t>
      </w:r>
    </w:p>
    <w:p w14:paraId="68D2CF35" w14:textId="77777777" w:rsidR="00F15989" w:rsidRDefault="00F15989" w:rsidP="00956823">
      <w:pPr>
        <w:spacing w:after="0" w:line="300" w:lineRule="auto"/>
        <w:rPr>
          <w:rFonts w:ascii="Verdana" w:hAnsi="Verdana"/>
          <w:sz w:val="21"/>
          <w:szCs w:val="21"/>
          <w:lang w:val="en-US"/>
        </w:rPr>
      </w:pPr>
    </w:p>
    <w:p w14:paraId="7EEA6DBD" w14:textId="77777777" w:rsidR="00F15989" w:rsidRPr="008211D4" w:rsidRDefault="00F15989" w:rsidP="00F15989">
      <w:pPr>
        <w:spacing w:after="0" w:line="276" w:lineRule="auto"/>
        <w:rPr>
          <w:rFonts w:ascii="Verdana" w:hAnsi="Verdana" w:cs="Arial"/>
          <w:b/>
          <w:bCs/>
          <w:i/>
          <w:iCs/>
          <w:sz w:val="21"/>
          <w:szCs w:val="21"/>
          <w:u w:val="single"/>
          <w:lang w:val="en-US"/>
        </w:rPr>
      </w:pPr>
      <w:r w:rsidRPr="008211D4">
        <w:rPr>
          <w:rFonts w:ascii="Verdana" w:hAnsi="Verdana" w:cs="Arial"/>
          <w:b/>
          <w:bCs/>
          <w:i/>
          <w:iCs/>
          <w:sz w:val="21"/>
          <w:szCs w:val="21"/>
          <w:u w:val="single"/>
          <w:lang w:val="en-US"/>
        </w:rPr>
        <w:t>Info box:</w:t>
      </w:r>
    </w:p>
    <w:p w14:paraId="0280F562" w14:textId="77777777" w:rsidR="00F15989" w:rsidRPr="008211D4" w:rsidRDefault="00F15989" w:rsidP="00F15989">
      <w:pPr>
        <w:spacing w:after="0" w:line="276" w:lineRule="auto"/>
        <w:rPr>
          <w:rFonts w:ascii="Verdana" w:hAnsi="Verdana"/>
          <w:bCs/>
          <w:sz w:val="21"/>
          <w:szCs w:val="21"/>
          <w:lang w:val="en-US"/>
        </w:rPr>
      </w:pPr>
    </w:p>
    <w:p w14:paraId="28525EAF" w14:textId="77777777" w:rsidR="00F15989" w:rsidRPr="0033119A" w:rsidRDefault="00F15989" w:rsidP="00F15989">
      <w:pPr>
        <w:spacing w:after="0" w:line="300"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 and PlasmaPlus optimize industrial processes.</w:t>
      </w:r>
    </w:p>
    <w:p w14:paraId="7B072E3F" w14:textId="77777777" w:rsidR="00F15989" w:rsidRPr="00725097" w:rsidRDefault="00F15989" w:rsidP="00F15989">
      <w:pPr>
        <w:spacing w:after="0" w:line="300" w:lineRule="auto"/>
        <w:rPr>
          <w:rFonts w:ascii="Verdana" w:hAnsi="Verdana"/>
          <w:bCs/>
          <w:color w:val="000000" w:themeColor="text1"/>
          <w:sz w:val="21"/>
          <w:szCs w:val="21"/>
          <w:lang w:val="en-US" w:bidi="de-DE"/>
        </w:rPr>
      </w:pPr>
      <w:r w:rsidRPr="00725097">
        <w:rPr>
          <w:rFonts w:ascii="Verdana" w:hAnsi="Verdana"/>
          <w:bCs/>
          <w:color w:val="000000" w:themeColor="text1"/>
          <w:sz w:val="21"/>
          <w:szCs w:val="21"/>
          <w:lang w:val="en-US" w:bidi="de-DE"/>
        </w:rPr>
        <w:t xml:space="preserve">When plasma with its high energy level comes into contact with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725097">
        <w:rPr>
          <w:rFonts w:ascii="Verdana" w:hAnsi="Verdana"/>
          <w:bCs/>
          <w:color w:val="000000" w:themeColor="text1"/>
          <w:sz w:val="21"/>
          <w:szCs w:val="21"/>
          <w:lang w:val="en-US" w:bidi="de-DE"/>
        </w:rPr>
        <w:t>Especially with non-polar plastics, plasma treatment achieves surface activation. It supports the increase of surface energy by introducing hydroxyl groups and thus improves adhesion in subsequent processes such as bonding, printing, painting and sealing. Plasmatreat's PlasmaPlus technology can also be used to create targeted functionalized surfaces with defined properties by applying (depositing) nanocoatings, e.g. as an additional adhesion promoter layer.</w:t>
      </w:r>
    </w:p>
    <w:p w14:paraId="5D863373" w14:textId="77777777" w:rsidR="00F15989" w:rsidRPr="00725097" w:rsidRDefault="00F15989" w:rsidP="00F15989">
      <w:pPr>
        <w:spacing w:after="0" w:line="300" w:lineRule="auto"/>
        <w:rPr>
          <w:rFonts w:ascii="Verdana" w:hAnsi="Verdana"/>
          <w:bCs/>
          <w:color w:val="000000" w:themeColor="text1"/>
          <w:sz w:val="21"/>
          <w:szCs w:val="21"/>
          <w:lang w:val="en-US" w:bidi="de-DE"/>
        </w:rPr>
      </w:pPr>
    </w:p>
    <w:p w14:paraId="0070B9B1" w14:textId="77777777" w:rsidR="00F15989" w:rsidRPr="00E65EFA" w:rsidRDefault="00F15989" w:rsidP="00F15989">
      <w:pPr>
        <w:spacing w:after="0" w:line="300" w:lineRule="auto"/>
        <w:rPr>
          <w:rFonts w:ascii="Verdana" w:hAnsi="Verdana"/>
          <w:bCs/>
          <w:sz w:val="21"/>
          <w:szCs w:val="21"/>
          <w:lang w:val="en-US"/>
        </w:rPr>
      </w:pPr>
      <w:r>
        <w:rPr>
          <w:rFonts w:ascii="Verdana" w:hAnsi="Verdana"/>
          <w:bCs/>
          <w:sz w:val="21"/>
          <w:szCs w:val="21"/>
          <w:lang w:val="en-US"/>
        </w:rPr>
        <w:t>(897 characters with spaces)</w:t>
      </w:r>
    </w:p>
    <w:p w14:paraId="7F9078E3" w14:textId="77777777" w:rsidR="00F15989" w:rsidRPr="005E4C87" w:rsidRDefault="00F15989" w:rsidP="00F15989">
      <w:pPr>
        <w:spacing w:after="0" w:line="300" w:lineRule="auto"/>
        <w:rPr>
          <w:rFonts w:ascii="Verdana" w:hAnsi="Verdana"/>
          <w:bCs/>
          <w:sz w:val="21"/>
          <w:szCs w:val="21"/>
          <w:lang w:val="en-US"/>
        </w:rPr>
      </w:pPr>
    </w:p>
    <w:p w14:paraId="647AA881" w14:textId="77777777" w:rsidR="00F15989" w:rsidRPr="006948E6" w:rsidRDefault="00F15989" w:rsidP="00F15989">
      <w:pPr>
        <w:spacing w:after="0" w:line="288" w:lineRule="auto"/>
        <w:rPr>
          <w:rFonts w:ascii="Verdana" w:hAnsi="Verdana" w:cs="Arial"/>
          <w:b/>
          <w:bCs/>
          <w:color w:val="0092D0"/>
          <w:sz w:val="21"/>
          <w:szCs w:val="21"/>
          <w:lang w:val="en-US"/>
        </w:rPr>
      </w:pPr>
      <w:r>
        <w:rPr>
          <w:rFonts w:ascii="Verdana" w:hAnsi="Verdana" w:cs="Arial"/>
          <w:b/>
          <w:bCs/>
          <w:color w:val="0092D0"/>
          <w:sz w:val="21"/>
          <w:szCs w:val="21"/>
          <w:lang w:val="en-US"/>
        </w:rPr>
        <w:t>About Plasmatreat</w:t>
      </w:r>
    </w:p>
    <w:p w14:paraId="509F54F9" w14:textId="77777777" w:rsidR="00F15989" w:rsidRPr="006948E6" w:rsidRDefault="00F15989" w:rsidP="00F15989">
      <w:pPr>
        <w:spacing w:after="0" w:line="288" w:lineRule="auto"/>
        <w:rPr>
          <w:rFonts w:ascii="Verdana" w:hAnsi="Verdana" w:cs="Arial"/>
          <w:sz w:val="21"/>
          <w:szCs w:val="21"/>
          <w:lang w:val="en-US"/>
        </w:rPr>
      </w:pPr>
      <w:r>
        <w:rPr>
          <w:rFonts w:ascii="Verdana" w:hAnsi="Verdana" w:cs="Arial"/>
          <w:sz w:val="21"/>
          <w:szCs w:val="21"/>
          <w:lang w:val="en-US"/>
        </w:rPr>
        <w:t xml:space="preserve">Plasmatreat is an international leader in the development and manufacture of atmospheric plasma systems for the pretreatment of substrate surfaces. </w:t>
      </w:r>
    </w:p>
    <w:p w14:paraId="0B8BB4D1" w14:textId="77777777" w:rsidR="00F15989" w:rsidRPr="006948E6" w:rsidRDefault="00F15989" w:rsidP="00F15989">
      <w:pPr>
        <w:spacing w:after="0" w:line="288" w:lineRule="auto"/>
        <w:rPr>
          <w:rFonts w:ascii="Verdana" w:hAnsi="Verdana" w:cs="Arial"/>
          <w:sz w:val="21"/>
          <w:szCs w:val="21"/>
          <w:lang w:val="en-US"/>
        </w:rPr>
      </w:pPr>
      <w:r>
        <w:rPr>
          <w:rFonts w:ascii="Verdana" w:hAnsi="Verdana" w:cs="Arial"/>
          <w:sz w:val="21"/>
          <w:szCs w:val="21"/>
          <w:lang w:val="en-US"/>
        </w:rPr>
        <w:t>Whether plastic, metal, glass or paper – the industrial use of plasma technology modifies the properties of the surface in favor of the process requirements.</w:t>
      </w:r>
    </w:p>
    <w:p w14:paraId="09A48009" w14:textId="77777777" w:rsidR="00F15989" w:rsidRPr="006948E6" w:rsidRDefault="00F15989" w:rsidP="00F15989">
      <w:pPr>
        <w:spacing w:after="0" w:line="288" w:lineRule="auto"/>
        <w:rPr>
          <w:rFonts w:ascii="Verdana" w:hAnsi="Verdana" w:cs="Arial"/>
          <w:sz w:val="21"/>
          <w:szCs w:val="21"/>
          <w:lang w:val="en-US"/>
        </w:rPr>
      </w:pPr>
    </w:p>
    <w:p w14:paraId="06D07F0A" w14:textId="77777777" w:rsidR="00F15989" w:rsidRPr="006948E6" w:rsidRDefault="00F15989" w:rsidP="00F15989">
      <w:pPr>
        <w:spacing w:after="0" w:line="288" w:lineRule="auto"/>
        <w:rPr>
          <w:rFonts w:ascii="Verdana" w:hAnsi="Verdana" w:cs="Arial"/>
          <w:sz w:val="21"/>
          <w:szCs w:val="21"/>
          <w:lang w:val="en-US"/>
        </w:rPr>
      </w:pPr>
      <w:r>
        <w:rPr>
          <w:rFonts w:ascii="Verdana" w:hAnsi="Verdana" w:cs="Arial"/>
          <w:sz w:val="21"/>
          <w:szCs w:val="21"/>
          <w:lang w:val="en-US"/>
        </w:rPr>
        <w:t xml:space="preserve">Openair-Plasma® technology is used in automated and continuous manufacturing processes in almost every industrial sector. Examples include the automotive, electronics, transportation, packaging, consumer goods and textile industry, but the technology, cost </w:t>
      </w:r>
      <w:r>
        <w:rPr>
          <w:rFonts w:ascii="Verdana" w:hAnsi="Verdana" w:cs="Arial"/>
          <w:sz w:val="21"/>
          <w:szCs w:val="21"/>
          <w:lang w:val="en-US"/>
        </w:rPr>
        <w:lastRenderedPageBreak/>
        <w:t xml:space="preserve">and environmental advantages of the plasma technology are used in medical technology and in the renewable energy sector as well. </w:t>
      </w:r>
    </w:p>
    <w:p w14:paraId="07A644BB" w14:textId="77777777" w:rsidR="00F15989" w:rsidRPr="006948E6" w:rsidRDefault="00F15989" w:rsidP="00F15989">
      <w:pPr>
        <w:spacing w:after="0" w:line="288" w:lineRule="auto"/>
        <w:rPr>
          <w:rFonts w:ascii="Verdana" w:hAnsi="Verdana" w:cs="Arial"/>
          <w:sz w:val="21"/>
          <w:szCs w:val="21"/>
          <w:lang w:val="en-US"/>
        </w:rPr>
      </w:pPr>
    </w:p>
    <w:p w14:paraId="10A75FDA" w14:textId="77777777" w:rsidR="00F15989" w:rsidRPr="006948E6" w:rsidRDefault="00F15989" w:rsidP="00F15989">
      <w:pPr>
        <w:spacing w:after="0" w:line="288" w:lineRule="auto"/>
        <w:rPr>
          <w:rFonts w:ascii="Verdana" w:hAnsi="Verdana" w:cs="Arial"/>
          <w:sz w:val="21"/>
          <w:szCs w:val="21"/>
          <w:lang w:val="en-US"/>
        </w:rPr>
      </w:pPr>
      <w:r>
        <w:rPr>
          <w:rFonts w:ascii="Verdana" w:hAnsi="Verdana" w:cs="Arial"/>
          <w:sz w:val="21"/>
          <w:szCs w:val="21"/>
          <w:lang w:val="en-US"/>
        </w:rPr>
        <w:t>The Plasmatreat Group has technology centers in Germany, USA, Canada, China, and Japan. With its worldwide sales and service network, the company is represented in more than 30 countries by subsidiaries and sales partners.</w:t>
      </w:r>
    </w:p>
    <w:p w14:paraId="0014DE3B" w14:textId="77777777" w:rsidR="00F15989" w:rsidRPr="006948E6" w:rsidRDefault="00F15989" w:rsidP="00F15989">
      <w:pPr>
        <w:spacing w:after="0" w:line="276" w:lineRule="auto"/>
        <w:rPr>
          <w:rFonts w:ascii="Verdana" w:hAnsi="Verdana"/>
          <w:bCs/>
          <w:sz w:val="21"/>
          <w:szCs w:val="21"/>
          <w:lang w:val="en-US"/>
        </w:rPr>
      </w:pPr>
    </w:p>
    <w:p w14:paraId="3B9E1B1B" w14:textId="77777777" w:rsidR="00F15989" w:rsidRDefault="00F15989" w:rsidP="00F15989">
      <w:pPr>
        <w:spacing w:after="0" w:line="300" w:lineRule="auto"/>
        <w:rPr>
          <w:rFonts w:ascii="Verdana" w:hAnsi="Verdana" w:cs="Arial"/>
          <w:sz w:val="21"/>
          <w:szCs w:val="21"/>
          <w:lang w:val="en-US"/>
        </w:rPr>
      </w:pPr>
      <w:r>
        <w:rPr>
          <w:rFonts w:ascii="Verdana" w:hAnsi="Verdana" w:cs="Arial"/>
          <w:sz w:val="21"/>
          <w:szCs w:val="21"/>
          <w:lang w:val="en-US"/>
        </w:rPr>
        <w:t xml:space="preserve">More information is available at: </w:t>
      </w:r>
      <w:hyperlink r:id="rId8" w:history="1">
        <w:r w:rsidRPr="00793287">
          <w:rPr>
            <w:rStyle w:val="Hyperlink"/>
            <w:rFonts w:ascii="Verdana" w:hAnsi="Verdana" w:cs="Arial"/>
            <w:sz w:val="21"/>
            <w:szCs w:val="21"/>
            <w:lang w:val="en-US"/>
          </w:rPr>
          <w:t>www.plasmatreat.com</w:t>
        </w:r>
      </w:hyperlink>
    </w:p>
    <w:p w14:paraId="3B82B1F4" w14:textId="77777777" w:rsidR="00F15989" w:rsidRPr="005E4C87" w:rsidRDefault="00F15989" w:rsidP="00F15989">
      <w:pPr>
        <w:spacing w:after="0" w:line="300" w:lineRule="auto"/>
        <w:rPr>
          <w:rFonts w:ascii="Verdana" w:hAnsi="Verdana" w:cs="Arial"/>
          <w:sz w:val="21"/>
          <w:szCs w:val="21"/>
          <w:lang w:val="en-US"/>
        </w:rPr>
      </w:pPr>
    </w:p>
    <w:p w14:paraId="1FF1A846" w14:textId="77777777" w:rsidR="00F15989" w:rsidRPr="004F0159" w:rsidRDefault="00F15989" w:rsidP="00F15989">
      <w:pPr>
        <w:spacing w:after="0" w:line="300" w:lineRule="auto"/>
        <w:rPr>
          <w:rFonts w:ascii="Verdana" w:hAnsi="Verdana" w:cs="Arial"/>
          <w:sz w:val="21"/>
          <w:szCs w:val="21"/>
          <w:lang w:val="en-US"/>
        </w:rPr>
      </w:pPr>
      <w:r>
        <w:rPr>
          <w:rFonts w:ascii="Verdana" w:hAnsi="Verdana" w:cs="Arial"/>
          <w:sz w:val="21"/>
          <w:szCs w:val="21"/>
          <w:lang w:val="en-US"/>
        </w:rPr>
        <w:t>(965 characters including spaces)</w:t>
      </w:r>
    </w:p>
    <w:p w14:paraId="4620BB8F" w14:textId="77777777" w:rsidR="008211D4" w:rsidRDefault="008211D4" w:rsidP="008211D4">
      <w:pPr>
        <w:spacing w:after="0" w:line="276" w:lineRule="auto"/>
        <w:rPr>
          <w:rFonts w:ascii="Verdana" w:hAnsi="Verdana" w:cs="Arial"/>
          <w:b/>
          <w:bCs/>
          <w:sz w:val="21"/>
          <w:szCs w:val="21"/>
          <w:lang w:val="en-US"/>
        </w:rPr>
      </w:pPr>
    </w:p>
    <w:p w14:paraId="52B708E5" w14:textId="66FE3AC9" w:rsidR="00797C12" w:rsidRDefault="003E2AD0" w:rsidP="00797C12">
      <w:pPr>
        <w:spacing w:after="0" w:line="276" w:lineRule="auto"/>
        <w:rPr>
          <w:rFonts w:ascii="Verdana" w:hAnsi="Verdana"/>
          <w:bCs/>
          <w:color w:val="000000" w:themeColor="text1"/>
          <w:sz w:val="21"/>
          <w:szCs w:val="21"/>
          <w:lang w:val="en-US" w:bidi="de-DE"/>
        </w:rPr>
      </w:pPr>
      <w:r w:rsidRPr="008D4DFA">
        <w:rPr>
          <w:rFonts w:ascii="Verdana" w:hAnsi="Verdana" w:cs="Arial"/>
          <w:b/>
          <w:bCs/>
          <w:sz w:val="21"/>
          <w:szCs w:val="21"/>
          <w:lang w:val="en-US"/>
        </w:rPr>
        <w:t>Images:</w:t>
      </w:r>
    </w:p>
    <w:p w14:paraId="52DD14AE" w14:textId="77777777" w:rsidR="00797C12" w:rsidRDefault="00797C12" w:rsidP="00797C12">
      <w:pPr>
        <w:spacing w:after="0" w:line="300" w:lineRule="auto"/>
        <w:rPr>
          <w:rFonts w:ascii="Verdana" w:hAnsi="Verdana"/>
          <w:bCs/>
          <w:color w:val="000000" w:themeColor="text1"/>
          <w:sz w:val="21"/>
          <w:szCs w:val="21"/>
          <w:lang w:bidi="de-DE"/>
        </w:rPr>
      </w:pPr>
      <w:r w:rsidRPr="00803833">
        <w:rPr>
          <w:rFonts w:ascii="Verdana" w:hAnsi="Verdana"/>
          <w:bCs/>
          <w:noProof/>
          <w:color w:val="000000" w:themeColor="text1"/>
          <w:sz w:val="21"/>
          <w:szCs w:val="21"/>
          <w:lang w:bidi="de-DE"/>
        </w:rPr>
        <w:drawing>
          <wp:inline distT="0" distB="0" distL="0" distR="0" wp14:anchorId="1E3FF319" wp14:editId="165DBB5C">
            <wp:extent cx="1813717" cy="1394581"/>
            <wp:effectExtent l="0" t="0" r="0" b="0"/>
            <wp:docPr id="1739817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981726" name=""/>
                    <pic:cNvPicPr/>
                  </pic:nvPicPr>
                  <pic:blipFill>
                    <a:blip r:embed="rId9"/>
                    <a:stretch>
                      <a:fillRect/>
                    </a:stretch>
                  </pic:blipFill>
                  <pic:spPr>
                    <a:xfrm>
                      <a:off x="0" y="0"/>
                      <a:ext cx="1813717" cy="1394581"/>
                    </a:xfrm>
                    <a:prstGeom prst="rect">
                      <a:avLst/>
                    </a:prstGeom>
                  </pic:spPr>
                </pic:pic>
              </a:graphicData>
            </a:graphic>
          </wp:inline>
        </w:drawing>
      </w:r>
    </w:p>
    <w:p w14:paraId="066F28BD" w14:textId="037BB1CB" w:rsidR="00797C12" w:rsidRPr="00797C12" w:rsidRDefault="00797C12" w:rsidP="00797C12">
      <w:pPr>
        <w:spacing w:after="0" w:line="300" w:lineRule="auto"/>
        <w:rPr>
          <w:rFonts w:ascii="Verdana" w:hAnsi="Verdana"/>
          <w:b/>
          <w:bCs/>
          <w:color w:val="000000" w:themeColor="text1"/>
          <w:sz w:val="21"/>
          <w:szCs w:val="21"/>
          <w:lang w:val="en-US" w:bidi="de-DE"/>
        </w:rPr>
      </w:pPr>
      <w:r w:rsidRPr="00797C12">
        <w:rPr>
          <w:rFonts w:ascii="Verdana" w:hAnsi="Verdana"/>
          <w:bCs/>
          <w:color w:val="000000" w:themeColor="text1"/>
          <w:sz w:val="21"/>
          <w:szCs w:val="21"/>
          <w:lang w:val="en-US" w:bidi="de-DE"/>
        </w:rPr>
        <w:t>The new building and spacious grounds provide space for customer visits and plasma system trials. (Copyright: Plasmatreat GmbH)</w:t>
      </w:r>
    </w:p>
    <w:p w14:paraId="717A7FBF" w14:textId="77777777" w:rsidR="00797C12" w:rsidRPr="00797C12" w:rsidRDefault="00797C12" w:rsidP="00797C12">
      <w:pPr>
        <w:spacing w:after="0" w:line="300" w:lineRule="auto"/>
        <w:rPr>
          <w:rFonts w:ascii="Verdana" w:hAnsi="Verdana"/>
          <w:b/>
          <w:bCs/>
          <w:color w:val="000000" w:themeColor="text1"/>
          <w:sz w:val="21"/>
          <w:szCs w:val="21"/>
          <w:lang w:val="en-US" w:bidi="de-DE"/>
        </w:rPr>
      </w:pPr>
    </w:p>
    <w:p w14:paraId="0383BF39" w14:textId="77777777" w:rsidR="00797C12" w:rsidRPr="008F3083" w:rsidRDefault="00797C12" w:rsidP="00797C12">
      <w:pPr>
        <w:spacing w:after="0" w:line="300" w:lineRule="auto"/>
        <w:rPr>
          <w:rFonts w:ascii="Verdana" w:hAnsi="Verdana"/>
          <w:b/>
          <w:bCs/>
          <w:color w:val="000000" w:themeColor="text1"/>
          <w:sz w:val="21"/>
          <w:szCs w:val="21"/>
          <w:lang w:bidi="de-DE"/>
        </w:rPr>
      </w:pPr>
      <w:r w:rsidRPr="00803833">
        <w:rPr>
          <w:rFonts w:ascii="Verdana" w:hAnsi="Verdana"/>
          <w:b/>
          <w:bCs/>
          <w:noProof/>
          <w:color w:val="000000" w:themeColor="text1"/>
          <w:sz w:val="21"/>
          <w:szCs w:val="21"/>
          <w:lang w:bidi="de-DE"/>
        </w:rPr>
        <w:drawing>
          <wp:inline distT="0" distB="0" distL="0" distR="0" wp14:anchorId="24E97185" wp14:editId="2AB4BE87">
            <wp:extent cx="1188823" cy="1851820"/>
            <wp:effectExtent l="0" t="0" r="0" b="0"/>
            <wp:docPr id="8383091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309169" name=""/>
                    <pic:cNvPicPr/>
                  </pic:nvPicPr>
                  <pic:blipFill>
                    <a:blip r:embed="rId10"/>
                    <a:stretch>
                      <a:fillRect/>
                    </a:stretch>
                  </pic:blipFill>
                  <pic:spPr>
                    <a:xfrm>
                      <a:off x="0" y="0"/>
                      <a:ext cx="1188823" cy="1851820"/>
                    </a:xfrm>
                    <a:prstGeom prst="rect">
                      <a:avLst/>
                    </a:prstGeom>
                  </pic:spPr>
                </pic:pic>
              </a:graphicData>
            </a:graphic>
          </wp:inline>
        </w:drawing>
      </w:r>
    </w:p>
    <w:p w14:paraId="403264E4" w14:textId="51D5217F" w:rsidR="005F3610" w:rsidRPr="00CE706B" w:rsidRDefault="00CE706B" w:rsidP="00E9161E">
      <w:pPr>
        <w:spacing w:after="0" w:line="300" w:lineRule="auto"/>
        <w:rPr>
          <w:rFonts w:ascii="Verdana" w:hAnsi="Verdana"/>
          <w:color w:val="000000" w:themeColor="text1"/>
          <w:sz w:val="21"/>
          <w:szCs w:val="21"/>
          <w:lang w:val="en-US" w:bidi="de-DE"/>
        </w:rPr>
      </w:pPr>
      <w:r w:rsidRPr="00CE706B">
        <w:rPr>
          <w:rFonts w:ascii="Verdana" w:hAnsi="Verdana"/>
          <w:color w:val="000000" w:themeColor="text1"/>
          <w:sz w:val="21"/>
          <w:szCs w:val="21"/>
          <w:lang w:val="en-US" w:bidi="de-DE"/>
        </w:rPr>
        <w:t>Andrew Nixon and Ray Potgieter (from left) are responsible for providing comprehensive support to existing and new customers.</w:t>
      </w:r>
      <w:r w:rsidR="00797C12" w:rsidRPr="00CE706B">
        <w:rPr>
          <w:rFonts w:ascii="Verdana" w:hAnsi="Verdana"/>
          <w:color w:val="000000" w:themeColor="text1"/>
          <w:sz w:val="21"/>
          <w:szCs w:val="21"/>
          <w:lang w:val="en-US" w:bidi="de-DE"/>
        </w:rPr>
        <w:t xml:space="preserve"> (Copyright: Plasmatreat GmbH)</w:t>
      </w:r>
    </w:p>
    <w:sectPr w:rsidR="005F3610" w:rsidRPr="00CE706B" w:rsidSect="000A0A5C">
      <w:headerReference w:type="default" r:id="rId11"/>
      <w:footerReference w:type="default" r:id="rId12"/>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3A899" w14:textId="77777777" w:rsidR="000A645C" w:rsidRDefault="000A645C" w:rsidP="0076133B">
      <w:pPr>
        <w:spacing w:after="0" w:line="240" w:lineRule="auto"/>
      </w:pPr>
      <w:r>
        <w:separator/>
      </w:r>
    </w:p>
  </w:endnote>
  <w:endnote w:type="continuationSeparator" w:id="0">
    <w:p w14:paraId="12F2054C" w14:textId="77777777" w:rsidR="000A645C" w:rsidRDefault="000A645C"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2" w:name="_Hlk47005174"/>
    <w:bookmarkStart w:id="3"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Phone: +49 (0) 5204 99600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Press contact: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Queller Straße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Email: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33803 Steinhagen, Germany</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Website: www.plasmatreat.com</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Pr>
              <w:rFonts w:ascii="Verdana" w:hAnsi="Verdana"/>
              <w:color w:val="A6A6A6" w:themeColor="background1" w:themeShade="A6"/>
              <w:sz w:val="16"/>
              <w:szCs w:val="16"/>
              <w:lang w:val="en-US"/>
            </w:rPr>
            <w:fldChar w:fldCharType="begin"/>
          </w:r>
          <w:r>
            <w:rPr>
              <w:rFonts w:ascii="Verdana" w:hAnsi="Verdana"/>
              <w:color w:val="A6A6A6" w:themeColor="background1" w:themeShade="A6"/>
              <w:sz w:val="16"/>
              <w:szCs w:val="16"/>
              <w:lang w:val="en-US"/>
            </w:rPr>
            <w:instrText xml:space="preserve"> PAGE   \* MERGEFORMAT </w:instrText>
          </w:r>
          <w:r>
            <w:rPr>
              <w:rFonts w:ascii="Verdana" w:hAnsi="Verdana"/>
              <w:color w:val="A6A6A6" w:themeColor="background1" w:themeShade="A6"/>
              <w:sz w:val="16"/>
              <w:szCs w:val="16"/>
              <w:lang w:val="en-US"/>
            </w:rPr>
            <w:fldChar w:fldCharType="separate"/>
          </w:r>
          <w:r w:rsidR="00307215">
            <w:rPr>
              <w:rFonts w:ascii="Verdana" w:hAnsi="Verdana"/>
              <w:noProof/>
              <w:color w:val="A6A6A6" w:themeColor="background1" w:themeShade="A6"/>
              <w:sz w:val="16"/>
              <w:szCs w:val="16"/>
              <w:lang w:val="en-US"/>
            </w:rPr>
            <w:t>2</w:t>
          </w:r>
          <w:r>
            <w:rPr>
              <w:rFonts w:ascii="Verdana" w:hAnsi="Verdana"/>
              <w:color w:val="A6A6A6" w:themeColor="background1" w:themeShade="A6"/>
              <w:sz w:val="16"/>
              <w:szCs w:val="16"/>
              <w:lang w:val="en-US"/>
            </w:rPr>
            <w:fldChar w:fldCharType="end"/>
          </w:r>
        </w:p>
      </w:tc>
    </w:tr>
    <w:bookmarkEnd w:id="2"/>
    <w:bookmarkEnd w:id="3"/>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AE947" w14:textId="77777777" w:rsidR="000A645C" w:rsidRDefault="000A645C" w:rsidP="0076133B">
      <w:pPr>
        <w:spacing w:after="0" w:line="240" w:lineRule="auto"/>
      </w:pPr>
      <w:r>
        <w:separator/>
      </w:r>
    </w:p>
  </w:footnote>
  <w:footnote w:type="continuationSeparator" w:id="0">
    <w:p w14:paraId="58F4BE38" w14:textId="77777777" w:rsidR="000A645C" w:rsidRDefault="000A645C"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0" w:name="_Hlk47005082"/>
    <w:bookmarkStart w:id="1" w:name="_Hlk47005083"/>
    <w:r>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Pr>
        <w:rFonts w:ascii="Verdana" w:hAnsi="Verdana"/>
        <w:b/>
        <w:bCs/>
        <w:color w:val="A6A6A6" w:themeColor="background1" w:themeShade="A6"/>
        <w:sz w:val="48"/>
        <w:szCs w:val="48"/>
        <w:lang w:val="en-US"/>
      </w:rPr>
      <w:t>Press release</w:t>
    </w:r>
    <w:r>
      <w:rPr>
        <w:lang w:val="en-US"/>
      </w:rPr>
      <w:tab/>
    </w:r>
    <w:bookmarkEnd w:id="0"/>
    <w:bookmarkEnd w:id="1"/>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276E"/>
    <w:rsid w:val="00004DF0"/>
    <w:rsid w:val="00005040"/>
    <w:rsid w:val="00010859"/>
    <w:rsid w:val="00013568"/>
    <w:rsid w:val="000304A5"/>
    <w:rsid w:val="00031918"/>
    <w:rsid w:val="00042117"/>
    <w:rsid w:val="00044F43"/>
    <w:rsid w:val="000526D3"/>
    <w:rsid w:val="00066EE2"/>
    <w:rsid w:val="0006755A"/>
    <w:rsid w:val="00067918"/>
    <w:rsid w:val="000702CB"/>
    <w:rsid w:val="0007266C"/>
    <w:rsid w:val="00073871"/>
    <w:rsid w:val="000811EB"/>
    <w:rsid w:val="00084AEA"/>
    <w:rsid w:val="00084AF5"/>
    <w:rsid w:val="0009152F"/>
    <w:rsid w:val="000925A0"/>
    <w:rsid w:val="00096248"/>
    <w:rsid w:val="000A0A5C"/>
    <w:rsid w:val="000A2937"/>
    <w:rsid w:val="000A645C"/>
    <w:rsid w:val="000B0C70"/>
    <w:rsid w:val="000C0EB4"/>
    <w:rsid w:val="000D5776"/>
    <w:rsid w:val="000E0387"/>
    <w:rsid w:val="000F1B36"/>
    <w:rsid w:val="00112501"/>
    <w:rsid w:val="001132E9"/>
    <w:rsid w:val="00130D39"/>
    <w:rsid w:val="00133376"/>
    <w:rsid w:val="00135BBB"/>
    <w:rsid w:val="00136BC5"/>
    <w:rsid w:val="001413DD"/>
    <w:rsid w:val="00146D56"/>
    <w:rsid w:val="00155B99"/>
    <w:rsid w:val="00163DD2"/>
    <w:rsid w:val="00173A55"/>
    <w:rsid w:val="00173BAE"/>
    <w:rsid w:val="0018488B"/>
    <w:rsid w:val="00184F79"/>
    <w:rsid w:val="00186247"/>
    <w:rsid w:val="0018718C"/>
    <w:rsid w:val="00190864"/>
    <w:rsid w:val="00192C4E"/>
    <w:rsid w:val="001A0328"/>
    <w:rsid w:val="001A3FF0"/>
    <w:rsid w:val="001B5140"/>
    <w:rsid w:val="001B5D48"/>
    <w:rsid w:val="001D3237"/>
    <w:rsid w:val="001D32DC"/>
    <w:rsid w:val="001E13A4"/>
    <w:rsid w:val="001E37AE"/>
    <w:rsid w:val="001E6F23"/>
    <w:rsid w:val="001E7CB3"/>
    <w:rsid w:val="001F1984"/>
    <w:rsid w:val="001F551C"/>
    <w:rsid w:val="001F68F4"/>
    <w:rsid w:val="00202118"/>
    <w:rsid w:val="0020708C"/>
    <w:rsid w:val="00207FD5"/>
    <w:rsid w:val="00212198"/>
    <w:rsid w:val="00220769"/>
    <w:rsid w:val="00221116"/>
    <w:rsid w:val="0022218D"/>
    <w:rsid w:val="002233FC"/>
    <w:rsid w:val="002273CB"/>
    <w:rsid w:val="00227A9E"/>
    <w:rsid w:val="002362E7"/>
    <w:rsid w:val="00247BA2"/>
    <w:rsid w:val="00251B64"/>
    <w:rsid w:val="00252685"/>
    <w:rsid w:val="00271BEC"/>
    <w:rsid w:val="00277656"/>
    <w:rsid w:val="002947B2"/>
    <w:rsid w:val="00297D99"/>
    <w:rsid w:val="002A46BC"/>
    <w:rsid w:val="002A5323"/>
    <w:rsid w:val="002B0EC2"/>
    <w:rsid w:val="002B4385"/>
    <w:rsid w:val="002C1E27"/>
    <w:rsid w:val="002D1BF1"/>
    <w:rsid w:val="002D7138"/>
    <w:rsid w:val="002E483C"/>
    <w:rsid w:val="00307215"/>
    <w:rsid w:val="0030737B"/>
    <w:rsid w:val="00314311"/>
    <w:rsid w:val="00323134"/>
    <w:rsid w:val="0032646D"/>
    <w:rsid w:val="00331355"/>
    <w:rsid w:val="0034627C"/>
    <w:rsid w:val="0034636A"/>
    <w:rsid w:val="00353D8A"/>
    <w:rsid w:val="00364E77"/>
    <w:rsid w:val="00367E01"/>
    <w:rsid w:val="00376167"/>
    <w:rsid w:val="0037632F"/>
    <w:rsid w:val="003801CA"/>
    <w:rsid w:val="003A0B88"/>
    <w:rsid w:val="003A1265"/>
    <w:rsid w:val="003C04BA"/>
    <w:rsid w:val="003C1C06"/>
    <w:rsid w:val="003D00B8"/>
    <w:rsid w:val="003D36EA"/>
    <w:rsid w:val="003E2AD0"/>
    <w:rsid w:val="003E4F8B"/>
    <w:rsid w:val="003E794A"/>
    <w:rsid w:val="003F4743"/>
    <w:rsid w:val="00403F4E"/>
    <w:rsid w:val="0040581D"/>
    <w:rsid w:val="00406726"/>
    <w:rsid w:val="00410500"/>
    <w:rsid w:val="00416383"/>
    <w:rsid w:val="0041779C"/>
    <w:rsid w:val="00423018"/>
    <w:rsid w:val="0042674D"/>
    <w:rsid w:val="0042699D"/>
    <w:rsid w:val="004428F0"/>
    <w:rsid w:val="004429C6"/>
    <w:rsid w:val="0044757C"/>
    <w:rsid w:val="00457987"/>
    <w:rsid w:val="00457F74"/>
    <w:rsid w:val="00470B2C"/>
    <w:rsid w:val="00475DB4"/>
    <w:rsid w:val="004771B7"/>
    <w:rsid w:val="00483C27"/>
    <w:rsid w:val="004872A6"/>
    <w:rsid w:val="004950FC"/>
    <w:rsid w:val="0049581E"/>
    <w:rsid w:val="00496FF3"/>
    <w:rsid w:val="004A572E"/>
    <w:rsid w:val="004A5F46"/>
    <w:rsid w:val="004A7B62"/>
    <w:rsid w:val="004B11B0"/>
    <w:rsid w:val="004B1F58"/>
    <w:rsid w:val="004B34B3"/>
    <w:rsid w:val="004B3E29"/>
    <w:rsid w:val="004C4ABC"/>
    <w:rsid w:val="004D5CE6"/>
    <w:rsid w:val="004E0ED1"/>
    <w:rsid w:val="004E152E"/>
    <w:rsid w:val="004E4037"/>
    <w:rsid w:val="004F0159"/>
    <w:rsid w:val="004F4CC0"/>
    <w:rsid w:val="004F6F17"/>
    <w:rsid w:val="005015F8"/>
    <w:rsid w:val="00503441"/>
    <w:rsid w:val="00504564"/>
    <w:rsid w:val="00504D4D"/>
    <w:rsid w:val="00522153"/>
    <w:rsid w:val="005272C2"/>
    <w:rsid w:val="00531565"/>
    <w:rsid w:val="00531920"/>
    <w:rsid w:val="005327C8"/>
    <w:rsid w:val="0053675C"/>
    <w:rsid w:val="00563979"/>
    <w:rsid w:val="005755F4"/>
    <w:rsid w:val="00576F08"/>
    <w:rsid w:val="005A0D1E"/>
    <w:rsid w:val="005A1247"/>
    <w:rsid w:val="005A2480"/>
    <w:rsid w:val="005B630D"/>
    <w:rsid w:val="005D0D3A"/>
    <w:rsid w:val="005D140E"/>
    <w:rsid w:val="005D2325"/>
    <w:rsid w:val="005D3A6D"/>
    <w:rsid w:val="005E30A6"/>
    <w:rsid w:val="005E4C87"/>
    <w:rsid w:val="005F3610"/>
    <w:rsid w:val="005F50DF"/>
    <w:rsid w:val="005F7A1A"/>
    <w:rsid w:val="00600C3D"/>
    <w:rsid w:val="006015B2"/>
    <w:rsid w:val="00610E09"/>
    <w:rsid w:val="00623FDC"/>
    <w:rsid w:val="00634A4B"/>
    <w:rsid w:val="00636DFD"/>
    <w:rsid w:val="00637022"/>
    <w:rsid w:val="006378FF"/>
    <w:rsid w:val="00657E25"/>
    <w:rsid w:val="00663649"/>
    <w:rsid w:val="00671061"/>
    <w:rsid w:val="0067482A"/>
    <w:rsid w:val="00676888"/>
    <w:rsid w:val="00680745"/>
    <w:rsid w:val="00683EA5"/>
    <w:rsid w:val="0069149D"/>
    <w:rsid w:val="006A1710"/>
    <w:rsid w:val="006A1809"/>
    <w:rsid w:val="006A4DB9"/>
    <w:rsid w:val="006B2A7D"/>
    <w:rsid w:val="006B5DD8"/>
    <w:rsid w:val="006B5FCC"/>
    <w:rsid w:val="006C05F2"/>
    <w:rsid w:val="006C0FA7"/>
    <w:rsid w:val="006C5D26"/>
    <w:rsid w:val="006D0BF0"/>
    <w:rsid w:val="006D1847"/>
    <w:rsid w:val="006E3195"/>
    <w:rsid w:val="006F1B28"/>
    <w:rsid w:val="006F3638"/>
    <w:rsid w:val="006F7A3B"/>
    <w:rsid w:val="006F7F05"/>
    <w:rsid w:val="0070180C"/>
    <w:rsid w:val="00703EDD"/>
    <w:rsid w:val="007045AE"/>
    <w:rsid w:val="00704B36"/>
    <w:rsid w:val="007068EB"/>
    <w:rsid w:val="00714BB7"/>
    <w:rsid w:val="007310D8"/>
    <w:rsid w:val="0073730B"/>
    <w:rsid w:val="00744D9E"/>
    <w:rsid w:val="007579BE"/>
    <w:rsid w:val="00760975"/>
    <w:rsid w:val="0076133B"/>
    <w:rsid w:val="00761D56"/>
    <w:rsid w:val="007728D2"/>
    <w:rsid w:val="00773573"/>
    <w:rsid w:val="00777805"/>
    <w:rsid w:val="007802B3"/>
    <w:rsid w:val="00797C12"/>
    <w:rsid w:val="007A02D7"/>
    <w:rsid w:val="007A37B3"/>
    <w:rsid w:val="007B2C02"/>
    <w:rsid w:val="007C5F69"/>
    <w:rsid w:val="007D3567"/>
    <w:rsid w:val="007D3EC0"/>
    <w:rsid w:val="007D3FCD"/>
    <w:rsid w:val="007F3650"/>
    <w:rsid w:val="007F40EF"/>
    <w:rsid w:val="008106A8"/>
    <w:rsid w:val="00813971"/>
    <w:rsid w:val="00816110"/>
    <w:rsid w:val="0082079A"/>
    <w:rsid w:val="008211D4"/>
    <w:rsid w:val="00823108"/>
    <w:rsid w:val="00823C3B"/>
    <w:rsid w:val="00830EDE"/>
    <w:rsid w:val="008426F7"/>
    <w:rsid w:val="00863B8F"/>
    <w:rsid w:val="00864D54"/>
    <w:rsid w:val="00866908"/>
    <w:rsid w:val="00872AA5"/>
    <w:rsid w:val="008748B9"/>
    <w:rsid w:val="008764EC"/>
    <w:rsid w:val="0087748C"/>
    <w:rsid w:val="00877552"/>
    <w:rsid w:val="00890606"/>
    <w:rsid w:val="008946C8"/>
    <w:rsid w:val="00897EF3"/>
    <w:rsid w:val="008A414A"/>
    <w:rsid w:val="008A5BB1"/>
    <w:rsid w:val="008B0756"/>
    <w:rsid w:val="008B0EA6"/>
    <w:rsid w:val="008B366A"/>
    <w:rsid w:val="008C2E3B"/>
    <w:rsid w:val="008C6FD4"/>
    <w:rsid w:val="008D1C96"/>
    <w:rsid w:val="008D4DFA"/>
    <w:rsid w:val="008E0424"/>
    <w:rsid w:val="008F4653"/>
    <w:rsid w:val="008F48E4"/>
    <w:rsid w:val="00903700"/>
    <w:rsid w:val="00905F6C"/>
    <w:rsid w:val="00911FC8"/>
    <w:rsid w:val="00913B68"/>
    <w:rsid w:val="0091456A"/>
    <w:rsid w:val="00915546"/>
    <w:rsid w:val="00925751"/>
    <w:rsid w:val="00926362"/>
    <w:rsid w:val="0093359C"/>
    <w:rsid w:val="009363A7"/>
    <w:rsid w:val="00937FF0"/>
    <w:rsid w:val="0095180B"/>
    <w:rsid w:val="00956823"/>
    <w:rsid w:val="0096294C"/>
    <w:rsid w:val="009645AD"/>
    <w:rsid w:val="00974AC5"/>
    <w:rsid w:val="009806C4"/>
    <w:rsid w:val="009854DA"/>
    <w:rsid w:val="00990996"/>
    <w:rsid w:val="00990CC2"/>
    <w:rsid w:val="00991AEB"/>
    <w:rsid w:val="009A0FFC"/>
    <w:rsid w:val="009C4153"/>
    <w:rsid w:val="009D3041"/>
    <w:rsid w:val="009E2D76"/>
    <w:rsid w:val="009E4588"/>
    <w:rsid w:val="009E4B28"/>
    <w:rsid w:val="009E67AD"/>
    <w:rsid w:val="009F0A8D"/>
    <w:rsid w:val="009F20EA"/>
    <w:rsid w:val="00A06097"/>
    <w:rsid w:val="00A06493"/>
    <w:rsid w:val="00A124A8"/>
    <w:rsid w:val="00A129BE"/>
    <w:rsid w:val="00A152E1"/>
    <w:rsid w:val="00A16FB1"/>
    <w:rsid w:val="00A1794F"/>
    <w:rsid w:val="00A20651"/>
    <w:rsid w:val="00A2487A"/>
    <w:rsid w:val="00A25C67"/>
    <w:rsid w:val="00A261C8"/>
    <w:rsid w:val="00A273E0"/>
    <w:rsid w:val="00A30157"/>
    <w:rsid w:val="00A30723"/>
    <w:rsid w:val="00A30A9D"/>
    <w:rsid w:val="00A31B44"/>
    <w:rsid w:val="00A33C9F"/>
    <w:rsid w:val="00A62309"/>
    <w:rsid w:val="00A63101"/>
    <w:rsid w:val="00A64208"/>
    <w:rsid w:val="00A652C8"/>
    <w:rsid w:val="00A72318"/>
    <w:rsid w:val="00A74A03"/>
    <w:rsid w:val="00A75876"/>
    <w:rsid w:val="00A8128E"/>
    <w:rsid w:val="00A86EF0"/>
    <w:rsid w:val="00A93D15"/>
    <w:rsid w:val="00AA1245"/>
    <w:rsid w:val="00AB4807"/>
    <w:rsid w:val="00AB4839"/>
    <w:rsid w:val="00AB6A2D"/>
    <w:rsid w:val="00AD0BA6"/>
    <w:rsid w:val="00AD2508"/>
    <w:rsid w:val="00AE410B"/>
    <w:rsid w:val="00AF028D"/>
    <w:rsid w:val="00AF1746"/>
    <w:rsid w:val="00B06C13"/>
    <w:rsid w:val="00B10ACF"/>
    <w:rsid w:val="00B12A30"/>
    <w:rsid w:val="00B16906"/>
    <w:rsid w:val="00B219FE"/>
    <w:rsid w:val="00B33DC3"/>
    <w:rsid w:val="00B41932"/>
    <w:rsid w:val="00B47740"/>
    <w:rsid w:val="00B555DE"/>
    <w:rsid w:val="00B60DD7"/>
    <w:rsid w:val="00B6218E"/>
    <w:rsid w:val="00B62723"/>
    <w:rsid w:val="00B63F10"/>
    <w:rsid w:val="00B77397"/>
    <w:rsid w:val="00B85246"/>
    <w:rsid w:val="00BB2C4C"/>
    <w:rsid w:val="00BD65BE"/>
    <w:rsid w:val="00BE2E82"/>
    <w:rsid w:val="00BE3A65"/>
    <w:rsid w:val="00BE6848"/>
    <w:rsid w:val="00BF1624"/>
    <w:rsid w:val="00C00AC3"/>
    <w:rsid w:val="00C0595F"/>
    <w:rsid w:val="00C11853"/>
    <w:rsid w:val="00C12768"/>
    <w:rsid w:val="00C147D4"/>
    <w:rsid w:val="00C15FD0"/>
    <w:rsid w:val="00C16E93"/>
    <w:rsid w:val="00C171DA"/>
    <w:rsid w:val="00C253E9"/>
    <w:rsid w:val="00C25945"/>
    <w:rsid w:val="00C2658C"/>
    <w:rsid w:val="00C273DF"/>
    <w:rsid w:val="00C31577"/>
    <w:rsid w:val="00C363CF"/>
    <w:rsid w:val="00C40DA9"/>
    <w:rsid w:val="00C52C92"/>
    <w:rsid w:val="00C6791E"/>
    <w:rsid w:val="00C752AE"/>
    <w:rsid w:val="00C80434"/>
    <w:rsid w:val="00C8578C"/>
    <w:rsid w:val="00C86DE6"/>
    <w:rsid w:val="00C940B4"/>
    <w:rsid w:val="00C94C4C"/>
    <w:rsid w:val="00CC2299"/>
    <w:rsid w:val="00CC280B"/>
    <w:rsid w:val="00CC6F02"/>
    <w:rsid w:val="00CE10AD"/>
    <w:rsid w:val="00CE210D"/>
    <w:rsid w:val="00CE706B"/>
    <w:rsid w:val="00CF40F0"/>
    <w:rsid w:val="00D1431A"/>
    <w:rsid w:val="00D152F5"/>
    <w:rsid w:val="00D1666C"/>
    <w:rsid w:val="00D25B70"/>
    <w:rsid w:val="00D25D94"/>
    <w:rsid w:val="00D31324"/>
    <w:rsid w:val="00D34D05"/>
    <w:rsid w:val="00D45802"/>
    <w:rsid w:val="00D46F7E"/>
    <w:rsid w:val="00D75F9F"/>
    <w:rsid w:val="00D8620F"/>
    <w:rsid w:val="00D93552"/>
    <w:rsid w:val="00DA0B79"/>
    <w:rsid w:val="00DA2C2A"/>
    <w:rsid w:val="00DA70C4"/>
    <w:rsid w:val="00DA7A36"/>
    <w:rsid w:val="00DB635C"/>
    <w:rsid w:val="00DC2CEA"/>
    <w:rsid w:val="00DC381E"/>
    <w:rsid w:val="00DC47D9"/>
    <w:rsid w:val="00DC57BD"/>
    <w:rsid w:val="00DC6D4D"/>
    <w:rsid w:val="00DC785F"/>
    <w:rsid w:val="00DD6B57"/>
    <w:rsid w:val="00DE1732"/>
    <w:rsid w:val="00DE278D"/>
    <w:rsid w:val="00DE3DC7"/>
    <w:rsid w:val="00E05EF9"/>
    <w:rsid w:val="00E10B64"/>
    <w:rsid w:val="00E12671"/>
    <w:rsid w:val="00E235B4"/>
    <w:rsid w:val="00E52CA9"/>
    <w:rsid w:val="00E57CBD"/>
    <w:rsid w:val="00E6237B"/>
    <w:rsid w:val="00E62885"/>
    <w:rsid w:val="00E644F7"/>
    <w:rsid w:val="00E65CA2"/>
    <w:rsid w:val="00E66E87"/>
    <w:rsid w:val="00E70297"/>
    <w:rsid w:val="00E74D95"/>
    <w:rsid w:val="00E764D9"/>
    <w:rsid w:val="00E9161E"/>
    <w:rsid w:val="00E95F49"/>
    <w:rsid w:val="00EA516F"/>
    <w:rsid w:val="00EB4C33"/>
    <w:rsid w:val="00EE3918"/>
    <w:rsid w:val="00EE4CA7"/>
    <w:rsid w:val="00EF133A"/>
    <w:rsid w:val="00EF3C4E"/>
    <w:rsid w:val="00EF5C9E"/>
    <w:rsid w:val="00F018C7"/>
    <w:rsid w:val="00F01C1D"/>
    <w:rsid w:val="00F06CA7"/>
    <w:rsid w:val="00F1536A"/>
    <w:rsid w:val="00F15989"/>
    <w:rsid w:val="00F20C67"/>
    <w:rsid w:val="00F2727A"/>
    <w:rsid w:val="00F329DC"/>
    <w:rsid w:val="00F35128"/>
    <w:rsid w:val="00F35DBA"/>
    <w:rsid w:val="00F373C5"/>
    <w:rsid w:val="00F45CD1"/>
    <w:rsid w:val="00F53E65"/>
    <w:rsid w:val="00F55969"/>
    <w:rsid w:val="00F562D7"/>
    <w:rsid w:val="00F722DD"/>
    <w:rsid w:val="00F75C80"/>
    <w:rsid w:val="00F76D3C"/>
    <w:rsid w:val="00F83D4D"/>
    <w:rsid w:val="00F83FD6"/>
    <w:rsid w:val="00FA226F"/>
    <w:rsid w:val="00FA79CE"/>
    <w:rsid w:val="00FD0A03"/>
    <w:rsid w:val="00FD42A9"/>
    <w:rsid w:val="00FF12BD"/>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semiHidden/>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semiHidden/>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styleId="UnresolvedMention">
    <w:name w:val="Unresolved Mention"/>
    <w:basedOn w:val="DefaultParagraphFont"/>
    <w:uiPriority w:val="99"/>
    <w:semiHidden/>
    <w:unhideWhenUsed/>
    <w:rsid w:val="004B1F58"/>
    <w:rPr>
      <w:color w:val="605E5C"/>
      <w:shd w:val="clear" w:color="auto" w:fill="E1DFDD"/>
    </w:rPr>
  </w:style>
  <w:style w:type="character" w:styleId="FollowedHyperlink">
    <w:name w:val="FollowedHyperlink"/>
    <w:basedOn w:val="DefaultParagraphFont"/>
    <w:uiPriority w:val="99"/>
    <w:semiHidden/>
    <w:unhideWhenUsed/>
    <w:rsid w:val="00F45CD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lasmatreat.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E3240-0DAF-4FCD-A023-0C4A85B75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795</Words>
  <Characters>5012</Characters>
  <Application>Microsoft Office Word</Application>
  <DocSecurity>0</DocSecurity>
  <Lines>41</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10</cp:revision>
  <cp:lastPrinted>2021-04-28T08:35:00Z</cp:lastPrinted>
  <dcterms:created xsi:type="dcterms:W3CDTF">2024-01-26T12:44:00Z</dcterms:created>
  <dcterms:modified xsi:type="dcterms:W3CDTF">2024-02-12T10:48:00Z</dcterms:modified>
</cp:coreProperties>
</file>