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E1E0D" w14:textId="07A24C37" w:rsidR="00797C12" w:rsidRPr="00812939" w:rsidRDefault="00C40A04" w:rsidP="00797C12">
      <w:pPr>
        <w:spacing w:after="0" w:line="300" w:lineRule="auto"/>
        <w:jc w:val="right"/>
        <w:rPr>
          <w:rFonts w:ascii="Verdana" w:hAnsi="Verdana"/>
          <w:sz w:val="21"/>
          <w:szCs w:val="21"/>
          <w:lang w:val="en-US"/>
        </w:rPr>
      </w:pPr>
      <w:r>
        <w:rPr>
          <w:rFonts w:ascii="Verdana" w:hAnsi="Verdana"/>
          <w:bCs/>
          <w:color w:val="000000" w:themeColor="text1"/>
          <w:sz w:val="21"/>
          <w:szCs w:val="21"/>
          <w:lang w:val="en-US" w:bidi="de-DE"/>
        </w:rPr>
        <w:t>Steinhagen</w:t>
      </w:r>
      <w:r w:rsidR="006378FF">
        <w:rPr>
          <w:rFonts w:ascii="Verdana" w:hAnsi="Verdana"/>
          <w:sz w:val="21"/>
          <w:szCs w:val="21"/>
          <w:lang w:val="en-US"/>
        </w:rPr>
        <w:t xml:space="preserve">, February </w:t>
      </w:r>
      <w:r>
        <w:rPr>
          <w:rFonts w:ascii="Verdana" w:hAnsi="Verdana"/>
          <w:sz w:val="21"/>
          <w:szCs w:val="21"/>
          <w:lang w:val="en-US"/>
        </w:rPr>
        <w:t>20</w:t>
      </w:r>
      <w:r w:rsidR="006378FF" w:rsidRPr="006378FF">
        <w:rPr>
          <w:rFonts w:ascii="Verdana" w:hAnsi="Verdana"/>
          <w:sz w:val="21"/>
          <w:szCs w:val="21"/>
          <w:vertAlign w:val="superscript"/>
          <w:lang w:val="en-US"/>
        </w:rPr>
        <w:t>th</w:t>
      </w:r>
      <w:r w:rsidR="006378FF">
        <w:rPr>
          <w:rFonts w:ascii="Verdana" w:hAnsi="Verdana"/>
          <w:sz w:val="21"/>
          <w:szCs w:val="21"/>
          <w:lang w:val="en-US"/>
        </w:rPr>
        <w:t>,</w:t>
      </w:r>
      <w:r>
        <w:rPr>
          <w:rFonts w:ascii="Verdana" w:hAnsi="Verdana"/>
          <w:sz w:val="21"/>
          <w:szCs w:val="21"/>
          <w:lang w:val="en-US"/>
        </w:rPr>
        <w:t xml:space="preserve"> </w:t>
      </w:r>
      <w:r w:rsidR="00797C12" w:rsidRPr="00812939">
        <w:rPr>
          <w:rFonts w:ascii="Verdana" w:hAnsi="Verdana"/>
          <w:sz w:val="21"/>
          <w:szCs w:val="21"/>
          <w:lang w:val="en-US"/>
        </w:rPr>
        <w:t>2024</w:t>
      </w:r>
    </w:p>
    <w:p w14:paraId="512F4A2D" w14:textId="77777777" w:rsidR="00C171DA" w:rsidRPr="00C171DA" w:rsidRDefault="00C171DA" w:rsidP="00C171DA">
      <w:pPr>
        <w:spacing w:after="0" w:line="300" w:lineRule="auto"/>
        <w:jc w:val="right"/>
        <w:rPr>
          <w:rFonts w:ascii="Verdana" w:hAnsi="Verdana"/>
          <w:sz w:val="21"/>
          <w:szCs w:val="21"/>
          <w:lang w:val="en-US"/>
        </w:rPr>
      </w:pPr>
    </w:p>
    <w:p w14:paraId="61DA9F1C" w14:textId="2D5D6995" w:rsidR="00C40A04" w:rsidRPr="00C40A04" w:rsidRDefault="00C40A04" w:rsidP="00C40A04">
      <w:pPr>
        <w:spacing w:after="0" w:line="300" w:lineRule="auto"/>
        <w:rPr>
          <w:rFonts w:ascii="Verdana" w:hAnsi="Verdana"/>
          <w:b/>
          <w:bCs/>
          <w:sz w:val="28"/>
          <w:szCs w:val="28"/>
          <w:lang w:val="en-US"/>
        </w:rPr>
      </w:pPr>
      <w:r w:rsidRPr="00C40A04">
        <w:rPr>
          <w:rFonts w:ascii="Verdana" w:hAnsi="Verdana"/>
          <w:b/>
          <w:bCs/>
          <w:sz w:val="28"/>
          <w:szCs w:val="28"/>
          <w:lang w:val="en-US"/>
        </w:rPr>
        <w:t>Plasmatreat GmbH - award-winning innovation leader</w:t>
      </w:r>
    </w:p>
    <w:p w14:paraId="27231A4B" w14:textId="1B16CEDD" w:rsidR="00797C12" w:rsidRPr="00C40A04" w:rsidRDefault="00C40A04" w:rsidP="00C40A04">
      <w:pPr>
        <w:spacing w:after="0" w:line="300" w:lineRule="auto"/>
        <w:rPr>
          <w:rFonts w:ascii="Verdana" w:hAnsi="Verdana"/>
          <w:sz w:val="21"/>
          <w:szCs w:val="21"/>
          <w:lang w:val="en-US"/>
        </w:rPr>
      </w:pPr>
      <w:r w:rsidRPr="00C40A04">
        <w:rPr>
          <w:rFonts w:ascii="Verdana" w:hAnsi="Verdana"/>
          <w:sz w:val="21"/>
          <w:szCs w:val="21"/>
          <w:lang w:val="en-US"/>
        </w:rPr>
        <w:t>Company receives another award for its innovative strength</w:t>
      </w:r>
    </w:p>
    <w:p w14:paraId="17427973" w14:textId="77777777" w:rsidR="00C40A04" w:rsidRPr="00797C12" w:rsidRDefault="00C40A04" w:rsidP="00C40A04">
      <w:pPr>
        <w:spacing w:after="0" w:line="300" w:lineRule="auto"/>
        <w:rPr>
          <w:rFonts w:ascii="Verdana" w:hAnsi="Verdana"/>
          <w:b/>
          <w:bCs/>
          <w:sz w:val="21"/>
          <w:szCs w:val="21"/>
          <w:lang w:val="en-US"/>
        </w:rPr>
      </w:pPr>
    </w:p>
    <w:p w14:paraId="4404A9DE" w14:textId="3108C394" w:rsidR="00797C12" w:rsidRDefault="00C40A04" w:rsidP="00797C12">
      <w:pPr>
        <w:spacing w:after="0" w:line="300" w:lineRule="auto"/>
        <w:rPr>
          <w:rFonts w:ascii="Verdana" w:hAnsi="Verdana"/>
          <w:b/>
          <w:bCs/>
          <w:sz w:val="21"/>
          <w:szCs w:val="21"/>
          <w:lang w:val="en-US"/>
        </w:rPr>
      </w:pPr>
      <w:r w:rsidRPr="00C40A04">
        <w:rPr>
          <w:rFonts w:ascii="Verdana" w:hAnsi="Verdana"/>
          <w:b/>
          <w:bCs/>
          <w:sz w:val="21"/>
          <w:szCs w:val="21"/>
          <w:lang w:val="en-US"/>
        </w:rPr>
        <w:t xml:space="preserve">In addition to awards such as the Würth Future Champion Award (2015), the Plastics Innovation Award Plastics in OWL (2017) and the Global SMT Award in the field of plasma systems (2023), since the beginning of February Plasmatreat GmbH from Steinhagen, North Rhine-Westphalia, has been the newly crowned Innovation Champion 2024: the company has been awarded the TOP 100 </w:t>
      </w:r>
      <w:r>
        <w:rPr>
          <w:rFonts w:ascii="Verdana" w:hAnsi="Verdana"/>
          <w:b/>
          <w:bCs/>
          <w:sz w:val="21"/>
          <w:szCs w:val="21"/>
          <w:lang w:val="en-US"/>
        </w:rPr>
        <w:t xml:space="preserve">Signet </w:t>
      </w:r>
      <w:r w:rsidRPr="00C40A04">
        <w:rPr>
          <w:rFonts w:ascii="Verdana" w:hAnsi="Verdana"/>
          <w:b/>
          <w:bCs/>
          <w:sz w:val="21"/>
          <w:szCs w:val="21"/>
          <w:lang w:val="en-US"/>
        </w:rPr>
        <w:t>2024. This award is only given to particularly innovative medium-sized companies. Science journalist Ranga Yogeshwar will personally congratulate Plasmatreat at the award ceremony on June 28 in Weimar.</w:t>
      </w:r>
    </w:p>
    <w:p w14:paraId="12D4240B" w14:textId="77777777" w:rsidR="00C40A04" w:rsidRPr="00797C12" w:rsidRDefault="00C40A04" w:rsidP="00797C12">
      <w:pPr>
        <w:spacing w:after="0" w:line="300" w:lineRule="auto"/>
        <w:rPr>
          <w:rFonts w:ascii="Verdana" w:hAnsi="Verdana"/>
          <w:sz w:val="21"/>
          <w:szCs w:val="21"/>
          <w:lang w:val="en-US"/>
        </w:rPr>
      </w:pPr>
    </w:p>
    <w:p w14:paraId="3C9D2DE6" w14:textId="7D20B3E2" w:rsidR="00797C12" w:rsidRDefault="00C40A04" w:rsidP="00863B8F">
      <w:pPr>
        <w:spacing w:after="0" w:line="300" w:lineRule="auto"/>
        <w:rPr>
          <w:rFonts w:ascii="Verdana" w:hAnsi="Verdana"/>
          <w:sz w:val="21"/>
          <w:szCs w:val="21"/>
          <w:lang w:val="en-US"/>
        </w:rPr>
      </w:pPr>
      <w:r w:rsidRPr="00C40A04">
        <w:rPr>
          <w:rFonts w:ascii="Verdana" w:hAnsi="Verdana"/>
          <w:sz w:val="21"/>
          <w:szCs w:val="21"/>
          <w:lang w:val="en-US"/>
        </w:rPr>
        <w:t>Plasmatreat is a leading company in the manufacture and development of atmospheric plasma systems and equipment. With its innovative technology and commitment to continuous development, the company has won several awards in recent years. These awards recognize Plasmatreat's innovation and ability to develop groundbreaking solutions for various industries. The awards are proof of the recognition of the high quality and added value that Plasmatreat offers its customers. The company's innovative strength is reflected in its ability to develop new applications for plasma technology and to optimize existing processes. "Our employees, especially in research and development and application technology, are constantly striving to push the boundaries of plasma technology, to set new standards in the industry and to open up new applications," explains Christian Buske, CEO of Plasmatreat GmbH. "For the electronics industry, for example, we introduced a special Plasma Treatment Unit (PTU for short) at the end of last year that revolutionizes production processes in semiconductor and power module manufacturing: inline in the production process, we enable the removal of the oxide layer on metal surfaces without the use of wet chemistry, which is harmful to the environment and to health. A revolution in terms of efficiency, environmental friendliness, cost and time savings.</w:t>
      </w:r>
    </w:p>
    <w:p w14:paraId="5F233BE0" w14:textId="77777777" w:rsidR="00C40A04" w:rsidRDefault="00C40A04" w:rsidP="00863B8F">
      <w:pPr>
        <w:spacing w:after="0" w:line="300" w:lineRule="auto"/>
        <w:rPr>
          <w:rFonts w:ascii="Verdana" w:hAnsi="Verdana"/>
          <w:sz w:val="21"/>
          <w:szCs w:val="21"/>
          <w:lang w:val="en-US"/>
        </w:rPr>
      </w:pPr>
    </w:p>
    <w:p w14:paraId="4F4A9AFA" w14:textId="77777777" w:rsidR="00C40A04" w:rsidRPr="00C40A04" w:rsidRDefault="00C40A04" w:rsidP="00C40A04">
      <w:pPr>
        <w:spacing w:after="0" w:line="300" w:lineRule="auto"/>
        <w:rPr>
          <w:rFonts w:ascii="Verdana" w:hAnsi="Verdana"/>
          <w:b/>
          <w:bCs/>
          <w:sz w:val="21"/>
          <w:szCs w:val="21"/>
          <w:lang w:val="en-US"/>
        </w:rPr>
      </w:pPr>
      <w:r w:rsidRPr="00C40A04">
        <w:rPr>
          <w:rFonts w:ascii="Verdana" w:hAnsi="Verdana"/>
          <w:b/>
          <w:bCs/>
          <w:sz w:val="21"/>
          <w:szCs w:val="21"/>
          <w:lang w:val="en-US"/>
        </w:rPr>
        <w:t>Award-winning innovation leader 2024</w:t>
      </w:r>
    </w:p>
    <w:p w14:paraId="7C283EFC" w14:textId="77777777" w:rsidR="00C40A04" w:rsidRPr="00C40A04" w:rsidRDefault="00C40A04" w:rsidP="00C40A04">
      <w:pPr>
        <w:spacing w:after="0" w:line="300" w:lineRule="auto"/>
        <w:rPr>
          <w:rFonts w:ascii="Verdana" w:hAnsi="Verdana"/>
          <w:sz w:val="21"/>
          <w:szCs w:val="21"/>
          <w:lang w:val="en-US"/>
        </w:rPr>
      </w:pPr>
      <w:r w:rsidRPr="00C40A04">
        <w:rPr>
          <w:rFonts w:ascii="Verdana" w:hAnsi="Verdana"/>
          <w:sz w:val="21"/>
          <w:szCs w:val="21"/>
          <w:lang w:val="en-US"/>
        </w:rPr>
        <w:t xml:space="preserve">In 2024, Plasmatreat once again won an award for its atmospheric plasma technology and innovative strength: Innovation researchers from the Vienna University of Economics and Business evaluated the innovative strength of the participating companies for the TOP 100 Award based on more than 100 criteria from five categories: Innovation-promoting top management, innovation climate, innovative processes and organization, external orientation/open innovation, and innovation success. Questions such as whether the companies were able to create new products, new services, new processes and new </w:t>
      </w:r>
      <w:r w:rsidRPr="00C40A04">
        <w:rPr>
          <w:rFonts w:ascii="Verdana" w:hAnsi="Verdana"/>
          <w:sz w:val="21"/>
          <w:szCs w:val="21"/>
          <w:lang w:val="en-US"/>
        </w:rPr>
        <w:lastRenderedPageBreak/>
        <w:t xml:space="preserve">business models, and whether these achievements were by chance or the result of a structured and targeted approach were evaluated. </w:t>
      </w:r>
    </w:p>
    <w:p w14:paraId="2F054568" w14:textId="77777777" w:rsidR="00C40A04" w:rsidRPr="00C40A04" w:rsidRDefault="00C40A04" w:rsidP="00C40A04">
      <w:pPr>
        <w:spacing w:after="0" w:line="300" w:lineRule="auto"/>
        <w:rPr>
          <w:rFonts w:ascii="Verdana" w:hAnsi="Verdana"/>
          <w:sz w:val="21"/>
          <w:szCs w:val="21"/>
          <w:lang w:val="en-US"/>
        </w:rPr>
      </w:pPr>
    </w:p>
    <w:p w14:paraId="55FDAF38" w14:textId="4E5BC262" w:rsidR="00797C12" w:rsidRDefault="00C40A04" w:rsidP="00C40A04">
      <w:pPr>
        <w:spacing w:after="0" w:line="300" w:lineRule="auto"/>
        <w:rPr>
          <w:rFonts w:ascii="Verdana" w:hAnsi="Verdana"/>
          <w:sz w:val="21"/>
          <w:szCs w:val="21"/>
          <w:lang w:val="en-US"/>
        </w:rPr>
      </w:pPr>
      <w:r w:rsidRPr="00C40A04">
        <w:rPr>
          <w:rFonts w:ascii="Verdana" w:hAnsi="Verdana"/>
          <w:sz w:val="21"/>
          <w:szCs w:val="21"/>
          <w:lang w:val="en-US"/>
        </w:rPr>
        <w:t xml:space="preserve">On June 28th, all Top Innovators of the year 2024 will gather at the "congress centrum weimarhalle" for the award ceremony as part of the German SME Summit. Ranga Yogeshwar will personally congratulate them on their TOP 100 success. "We want to use the award ceremony to talk to other top </w:t>
      </w:r>
      <w:r w:rsidR="00B51A36">
        <w:rPr>
          <w:rFonts w:ascii="Verdana" w:hAnsi="Verdana"/>
          <w:sz w:val="21"/>
          <w:szCs w:val="21"/>
          <w:lang w:val="en-US"/>
        </w:rPr>
        <w:t>SME</w:t>
      </w:r>
      <w:r w:rsidRPr="00C40A04">
        <w:rPr>
          <w:rFonts w:ascii="Verdana" w:hAnsi="Verdana"/>
          <w:sz w:val="21"/>
          <w:szCs w:val="21"/>
          <w:lang w:val="en-US"/>
        </w:rPr>
        <w:t xml:space="preserve"> innovators and perhaps even initiate one or two joint projects," says Christian Buske, looking forward to the summer event.</w:t>
      </w:r>
    </w:p>
    <w:p w14:paraId="3BE11C48" w14:textId="77777777" w:rsidR="00B51A36" w:rsidRPr="00C40A04" w:rsidRDefault="00B51A36" w:rsidP="00C40A04">
      <w:pPr>
        <w:spacing w:after="0" w:line="300" w:lineRule="auto"/>
        <w:rPr>
          <w:rFonts w:ascii="Verdana" w:hAnsi="Verdana"/>
          <w:sz w:val="21"/>
          <w:szCs w:val="21"/>
          <w:lang w:val="en-US"/>
        </w:rPr>
      </w:pPr>
    </w:p>
    <w:p w14:paraId="7C94DFF3" w14:textId="4DA539B4" w:rsidR="00830EDE" w:rsidRDefault="009C4153" w:rsidP="008B366A">
      <w:pPr>
        <w:spacing w:after="0" w:line="300" w:lineRule="auto"/>
        <w:rPr>
          <w:rFonts w:ascii="Verdana" w:hAnsi="Verdana"/>
          <w:sz w:val="21"/>
          <w:szCs w:val="21"/>
          <w:lang w:val="en-US"/>
        </w:rPr>
      </w:pPr>
      <w:r>
        <w:rPr>
          <w:rFonts w:ascii="Verdana" w:hAnsi="Verdana"/>
          <w:color w:val="000000" w:themeColor="text1"/>
          <w:sz w:val="21"/>
          <w:szCs w:val="21"/>
          <w:lang w:val="en-US"/>
        </w:rPr>
        <w:t>More information</w:t>
      </w:r>
      <w:r w:rsidR="00271BEC">
        <w:rPr>
          <w:rFonts w:ascii="Verdana" w:hAnsi="Verdana"/>
          <w:color w:val="000000" w:themeColor="text1"/>
          <w:sz w:val="21"/>
          <w:szCs w:val="21"/>
          <w:lang w:val="en-US"/>
        </w:rPr>
        <w:t xml:space="preserve"> </w:t>
      </w:r>
      <w:r>
        <w:rPr>
          <w:rFonts w:ascii="Verdana" w:hAnsi="Verdana"/>
          <w:color w:val="000000" w:themeColor="text1"/>
          <w:sz w:val="21"/>
          <w:szCs w:val="21"/>
          <w:lang w:val="en-US"/>
        </w:rPr>
        <w:t>is available at:</w:t>
      </w:r>
      <w:r w:rsidR="00F45CD1">
        <w:rPr>
          <w:rFonts w:ascii="Verdana" w:hAnsi="Verdana"/>
          <w:color w:val="000000" w:themeColor="text1"/>
          <w:sz w:val="21"/>
          <w:szCs w:val="21"/>
          <w:lang w:val="en-US"/>
        </w:rPr>
        <w:t xml:space="preserve"> </w:t>
      </w:r>
      <w:hyperlink r:id="rId7" w:history="1">
        <w:r w:rsidR="00797C12" w:rsidRPr="00590FC3">
          <w:rPr>
            <w:rStyle w:val="Hyperlink"/>
            <w:rFonts w:ascii="Verdana" w:hAnsi="Verdana"/>
            <w:sz w:val="21"/>
            <w:szCs w:val="21"/>
            <w:lang w:val="en-US"/>
          </w:rPr>
          <w:t>www.plasmatreat.com</w:t>
        </w:r>
      </w:hyperlink>
      <w:r w:rsidR="00B51A36">
        <w:rPr>
          <w:rStyle w:val="Hyperlink"/>
          <w:rFonts w:ascii="Verdana" w:hAnsi="Verdana"/>
          <w:sz w:val="21"/>
          <w:szCs w:val="21"/>
          <w:lang w:val="en-US"/>
        </w:rPr>
        <w:t xml:space="preserve"> </w:t>
      </w:r>
      <w:r w:rsidR="00B51A36">
        <w:rPr>
          <w:rFonts w:ascii="Verdana" w:hAnsi="Verdana"/>
          <w:sz w:val="21"/>
          <w:szCs w:val="21"/>
          <w:lang w:val="en-US"/>
        </w:rPr>
        <w:t>or</w:t>
      </w:r>
    </w:p>
    <w:p w14:paraId="5974BF33" w14:textId="656CC02A" w:rsidR="00B51A36" w:rsidRDefault="00B51A36" w:rsidP="008B366A">
      <w:pPr>
        <w:spacing w:after="0" w:line="300" w:lineRule="auto"/>
        <w:rPr>
          <w:rFonts w:ascii="Verdana" w:hAnsi="Verdana"/>
          <w:color w:val="0563C1" w:themeColor="hyperlink"/>
          <w:sz w:val="21"/>
          <w:szCs w:val="21"/>
          <w:u w:val="single"/>
          <w:lang w:val="en-US"/>
        </w:rPr>
      </w:pPr>
      <w:hyperlink r:id="rId8" w:history="1">
        <w:r w:rsidRPr="00580ABD">
          <w:rPr>
            <w:rStyle w:val="Hyperlink"/>
            <w:rFonts w:ascii="Verdana" w:hAnsi="Verdana"/>
            <w:sz w:val="21"/>
            <w:szCs w:val="21"/>
            <w:lang w:val="en-US"/>
          </w:rPr>
          <w:t>https://www.plasmatreat.com/en/company/innovations-and-awards/</w:t>
        </w:r>
      </w:hyperlink>
    </w:p>
    <w:p w14:paraId="5195BEEF" w14:textId="77777777" w:rsidR="00B51A36" w:rsidRPr="00B51A36" w:rsidRDefault="00B51A36" w:rsidP="008B366A">
      <w:pPr>
        <w:spacing w:after="0" w:line="300" w:lineRule="auto"/>
        <w:rPr>
          <w:rFonts w:ascii="Verdana" w:hAnsi="Verdana"/>
          <w:color w:val="0563C1" w:themeColor="hyperlink"/>
          <w:sz w:val="21"/>
          <w:szCs w:val="21"/>
          <w:u w:val="single"/>
          <w:lang w:val="en-US"/>
        </w:rPr>
      </w:pPr>
    </w:p>
    <w:p w14:paraId="68D2CF35" w14:textId="0DAB1EED" w:rsidR="00F15989" w:rsidRDefault="003D36EA" w:rsidP="00956823">
      <w:pPr>
        <w:spacing w:after="0" w:line="300" w:lineRule="auto"/>
        <w:rPr>
          <w:rFonts w:ascii="Verdana" w:hAnsi="Verdana"/>
          <w:sz w:val="21"/>
          <w:szCs w:val="21"/>
          <w:lang w:val="en-US"/>
        </w:rPr>
      </w:pPr>
      <w:r>
        <w:rPr>
          <w:rFonts w:ascii="Verdana" w:hAnsi="Verdana"/>
          <w:sz w:val="21"/>
          <w:szCs w:val="21"/>
          <w:lang w:val="en-US"/>
        </w:rPr>
        <w:t>(</w:t>
      </w:r>
      <w:r w:rsidR="00B51A36">
        <w:rPr>
          <w:rFonts w:ascii="Verdana" w:hAnsi="Verdana"/>
          <w:sz w:val="21"/>
          <w:szCs w:val="21"/>
          <w:lang w:val="en-US"/>
        </w:rPr>
        <w:t xml:space="preserve">approx. </w:t>
      </w:r>
      <w:r w:rsidR="006C5D26">
        <w:rPr>
          <w:rFonts w:ascii="Verdana" w:hAnsi="Verdana"/>
          <w:sz w:val="21"/>
          <w:szCs w:val="21"/>
          <w:lang w:val="en-US"/>
        </w:rPr>
        <w:t>3</w:t>
      </w:r>
      <w:r>
        <w:rPr>
          <w:rFonts w:ascii="Verdana" w:hAnsi="Verdana"/>
          <w:sz w:val="21"/>
          <w:szCs w:val="21"/>
          <w:lang w:val="en-US"/>
        </w:rPr>
        <w:t>,</w:t>
      </w:r>
      <w:r w:rsidR="00B51A36">
        <w:rPr>
          <w:rFonts w:ascii="Verdana" w:hAnsi="Verdana"/>
          <w:sz w:val="21"/>
          <w:szCs w:val="21"/>
          <w:lang w:val="en-US"/>
        </w:rPr>
        <w:t>200</w:t>
      </w:r>
      <w:r>
        <w:rPr>
          <w:rFonts w:ascii="Verdana" w:hAnsi="Verdana"/>
          <w:sz w:val="21"/>
          <w:szCs w:val="21"/>
          <w:lang w:val="en-US"/>
        </w:rPr>
        <w:t xml:space="preserve"> characters including spaces)</w:t>
      </w:r>
    </w:p>
    <w:p w14:paraId="179BF334" w14:textId="77777777" w:rsidR="007D0D50" w:rsidRDefault="007D0D50" w:rsidP="00956823">
      <w:pPr>
        <w:spacing w:after="0" w:line="300" w:lineRule="auto"/>
        <w:rPr>
          <w:rFonts w:ascii="Verdana" w:hAnsi="Verdana"/>
          <w:sz w:val="21"/>
          <w:szCs w:val="21"/>
          <w:lang w:val="en-US"/>
        </w:rPr>
      </w:pPr>
    </w:p>
    <w:p w14:paraId="78C28EA8" w14:textId="2C0A3996" w:rsidR="007D0D50" w:rsidRPr="007D0D50" w:rsidRDefault="007D0D50" w:rsidP="007D0D50">
      <w:pPr>
        <w:spacing w:after="0" w:line="300" w:lineRule="auto"/>
        <w:jc w:val="center"/>
        <w:rPr>
          <w:rFonts w:ascii="Verdana" w:hAnsi="Verdana"/>
          <w:b/>
          <w:bCs/>
          <w:sz w:val="28"/>
          <w:szCs w:val="28"/>
          <w:u w:val="single"/>
          <w:lang w:val="en-US"/>
        </w:rPr>
      </w:pPr>
      <w:r>
        <w:rPr>
          <w:rFonts w:ascii="Verdana" w:hAnsi="Verdana"/>
          <w:b/>
          <w:bCs/>
          <w:sz w:val="28"/>
          <w:szCs w:val="28"/>
          <w:u w:val="single"/>
          <w:lang w:val="en-US"/>
        </w:rPr>
        <w:t>Images</w:t>
      </w:r>
      <w:r w:rsidRPr="007D0D50">
        <w:rPr>
          <w:rFonts w:ascii="Verdana" w:hAnsi="Verdana"/>
          <w:b/>
          <w:bCs/>
          <w:sz w:val="28"/>
          <w:szCs w:val="28"/>
          <w:u w:val="single"/>
          <w:lang w:val="en-US"/>
        </w:rPr>
        <w:t xml:space="preserve"> and the corresponding captions can be found at the end of th</w:t>
      </w:r>
      <w:r>
        <w:rPr>
          <w:rFonts w:ascii="Verdana" w:hAnsi="Verdana"/>
          <w:b/>
          <w:bCs/>
          <w:sz w:val="28"/>
          <w:szCs w:val="28"/>
          <w:u w:val="single"/>
          <w:lang w:val="en-US"/>
        </w:rPr>
        <w:t>is</w:t>
      </w:r>
      <w:r w:rsidRPr="007D0D50">
        <w:rPr>
          <w:rFonts w:ascii="Verdana" w:hAnsi="Verdana"/>
          <w:b/>
          <w:bCs/>
          <w:sz w:val="28"/>
          <w:szCs w:val="28"/>
          <w:u w:val="single"/>
          <w:lang w:val="en-US"/>
        </w:rPr>
        <w:t xml:space="preserve"> document.</w:t>
      </w:r>
    </w:p>
    <w:p w14:paraId="2130526C" w14:textId="77777777" w:rsidR="007D0D50" w:rsidRDefault="007D0D50" w:rsidP="00956823">
      <w:pPr>
        <w:spacing w:after="0" w:line="300" w:lineRule="auto"/>
        <w:rPr>
          <w:rFonts w:ascii="Verdana" w:hAnsi="Verdana"/>
          <w:sz w:val="21"/>
          <w:szCs w:val="21"/>
          <w:lang w:val="en-US"/>
        </w:rPr>
      </w:pPr>
    </w:p>
    <w:p w14:paraId="7EEA6DBD" w14:textId="77777777" w:rsidR="00F15989" w:rsidRPr="008211D4" w:rsidRDefault="00F15989" w:rsidP="00F15989">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t>Info box:</w:t>
      </w:r>
    </w:p>
    <w:p w14:paraId="0280F562" w14:textId="77777777" w:rsidR="00F15989" w:rsidRPr="008211D4" w:rsidRDefault="00F15989" w:rsidP="00F15989">
      <w:pPr>
        <w:spacing w:after="0" w:line="276" w:lineRule="auto"/>
        <w:rPr>
          <w:rFonts w:ascii="Verdana" w:hAnsi="Verdana"/>
          <w:bCs/>
          <w:sz w:val="21"/>
          <w:szCs w:val="21"/>
          <w:lang w:val="en-US"/>
        </w:rPr>
      </w:pPr>
    </w:p>
    <w:p w14:paraId="28525EAF" w14:textId="77777777" w:rsidR="00F15989" w:rsidRPr="0033119A" w:rsidRDefault="00F15989" w:rsidP="00F15989">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7B072E3F" w14:textId="77777777" w:rsidR="00F15989" w:rsidRPr="00725097" w:rsidRDefault="00F15989" w:rsidP="00F15989">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725097">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 Plasmatreat's PlasmaPlus technology can also be used to create targeted functionalized surfaces with defined properties by applying (depositing) nanocoatings, e.g. as an additional adhesion promoter layer.</w:t>
      </w:r>
    </w:p>
    <w:p w14:paraId="5D863373" w14:textId="77777777" w:rsidR="00F15989" w:rsidRPr="00725097" w:rsidRDefault="00F15989" w:rsidP="00F15989">
      <w:pPr>
        <w:spacing w:after="0" w:line="300" w:lineRule="auto"/>
        <w:rPr>
          <w:rFonts w:ascii="Verdana" w:hAnsi="Verdana"/>
          <w:bCs/>
          <w:color w:val="000000" w:themeColor="text1"/>
          <w:sz w:val="21"/>
          <w:szCs w:val="21"/>
          <w:lang w:val="en-US" w:bidi="de-DE"/>
        </w:rPr>
      </w:pPr>
    </w:p>
    <w:p w14:paraId="0070B9B1" w14:textId="77777777" w:rsidR="00F15989" w:rsidRPr="00E65EFA" w:rsidRDefault="00F15989" w:rsidP="00F15989">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7F9078E3" w14:textId="77777777" w:rsidR="00F15989" w:rsidRPr="005E4C87" w:rsidRDefault="00F15989" w:rsidP="00F15989">
      <w:pPr>
        <w:spacing w:after="0" w:line="300" w:lineRule="auto"/>
        <w:rPr>
          <w:rFonts w:ascii="Verdana" w:hAnsi="Verdana"/>
          <w:bCs/>
          <w:sz w:val="21"/>
          <w:szCs w:val="21"/>
          <w:lang w:val="en-US"/>
        </w:rPr>
      </w:pPr>
    </w:p>
    <w:p w14:paraId="647AA881" w14:textId="77777777" w:rsidR="00F15989" w:rsidRPr="006948E6" w:rsidRDefault="00F15989" w:rsidP="00F15989">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509F54F9" w14:textId="77777777" w:rsidR="00F15989" w:rsidRPr="006948E6" w:rsidRDefault="00F15989" w:rsidP="00F15989">
      <w:pPr>
        <w:spacing w:after="0" w:line="288" w:lineRule="auto"/>
        <w:rPr>
          <w:rFonts w:ascii="Verdana" w:hAnsi="Verdana" w:cs="Arial"/>
          <w:sz w:val="21"/>
          <w:szCs w:val="21"/>
          <w:lang w:val="en-US"/>
        </w:rPr>
      </w:pPr>
      <w:r>
        <w:rPr>
          <w:rFonts w:ascii="Verdana" w:hAnsi="Verdana" w:cs="Arial"/>
          <w:sz w:val="21"/>
          <w:szCs w:val="21"/>
          <w:lang w:val="en-US"/>
        </w:rPr>
        <w:t xml:space="preserve">Plasmatreat is an international leader in the development and manufacture of atmospheric plasma systems for the pretreatment of substrate surfaces. </w:t>
      </w:r>
    </w:p>
    <w:p w14:paraId="0B8BB4D1" w14:textId="77777777" w:rsidR="00F15989" w:rsidRPr="006948E6" w:rsidRDefault="00F15989" w:rsidP="00F15989">
      <w:pPr>
        <w:spacing w:after="0" w:line="288" w:lineRule="auto"/>
        <w:rPr>
          <w:rFonts w:ascii="Verdana" w:hAnsi="Verdana" w:cs="Arial"/>
          <w:sz w:val="21"/>
          <w:szCs w:val="21"/>
          <w:lang w:val="en-US"/>
        </w:rPr>
      </w:pPr>
      <w:r>
        <w:rPr>
          <w:rFonts w:ascii="Verdana" w:hAnsi="Verdana" w:cs="Arial"/>
          <w:sz w:val="21"/>
          <w:szCs w:val="21"/>
          <w:lang w:val="en-US"/>
        </w:rPr>
        <w:t>Whether plastic, metal, glass or paper – the industrial use of plasma technology modifies the properties of the surface in favor of the process requirements.</w:t>
      </w:r>
    </w:p>
    <w:p w14:paraId="09A48009" w14:textId="77777777" w:rsidR="00F15989" w:rsidRPr="006948E6" w:rsidRDefault="00F15989" w:rsidP="00F15989">
      <w:pPr>
        <w:spacing w:after="0" w:line="288" w:lineRule="auto"/>
        <w:rPr>
          <w:rFonts w:ascii="Verdana" w:hAnsi="Verdana" w:cs="Arial"/>
          <w:sz w:val="21"/>
          <w:szCs w:val="21"/>
          <w:lang w:val="en-US"/>
        </w:rPr>
      </w:pPr>
    </w:p>
    <w:p w14:paraId="06D07F0A" w14:textId="77777777" w:rsidR="00F15989" w:rsidRPr="006948E6" w:rsidRDefault="00F15989" w:rsidP="00F15989">
      <w:pPr>
        <w:spacing w:after="0" w:line="288" w:lineRule="auto"/>
        <w:rPr>
          <w:rFonts w:ascii="Verdana" w:hAnsi="Verdana" w:cs="Arial"/>
          <w:sz w:val="21"/>
          <w:szCs w:val="21"/>
          <w:lang w:val="en-US"/>
        </w:rPr>
      </w:pPr>
      <w:r>
        <w:rPr>
          <w:rFonts w:ascii="Verdana" w:hAnsi="Verdana" w:cs="Arial"/>
          <w:sz w:val="21"/>
          <w:szCs w:val="21"/>
          <w:lang w:val="en-US"/>
        </w:rPr>
        <w:lastRenderedPageBreak/>
        <w:t xml:space="preserve">Openair-Plasma® technology is used in automated and continuous manufacturing processes in almost every industrial sector. Examples include the automotive, electronics, transportation, packaging, consumer goods and textile industry, but the technology, cost and environmental advantages of the plasma technology are used in medical technology and in the renewable energy sector as well. </w:t>
      </w:r>
    </w:p>
    <w:p w14:paraId="07A644BB" w14:textId="77777777" w:rsidR="00F15989" w:rsidRPr="006948E6" w:rsidRDefault="00F15989" w:rsidP="00F15989">
      <w:pPr>
        <w:spacing w:after="0" w:line="288" w:lineRule="auto"/>
        <w:rPr>
          <w:rFonts w:ascii="Verdana" w:hAnsi="Verdana" w:cs="Arial"/>
          <w:sz w:val="21"/>
          <w:szCs w:val="21"/>
          <w:lang w:val="en-US"/>
        </w:rPr>
      </w:pPr>
    </w:p>
    <w:p w14:paraId="10A75FDA" w14:textId="77777777" w:rsidR="00F15989" w:rsidRPr="006948E6" w:rsidRDefault="00F15989" w:rsidP="00F15989">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0014DE3B" w14:textId="77777777" w:rsidR="00F15989" w:rsidRPr="006948E6" w:rsidRDefault="00F15989" w:rsidP="00F15989">
      <w:pPr>
        <w:spacing w:after="0" w:line="276" w:lineRule="auto"/>
        <w:rPr>
          <w:rFonts w:ascii="Verdana" w:hAnsi="Verdana"/>
          <w:bCs/>
          <w:sz w:val="21"/>
          <w:szCs w:val="21"/>
          <w:lang w:val="en-US"/>
        </w:rPr>
      </w:pPr>
    </w:p>
    <w:p w14:paraId="3B9E1B1B" w14:textId="77777777" w:rsidR="00F15989" w:rsidRDefault="00F15989" w:rsidP="00F15989">
      <w:pPr>
        <w:spacing w:after="0" w:line="300" w:lineRule="auto"/>
        <w:rPr>
          <w:rFonts w:ascii="Verdana" w:hAnsi="Verdana" w:cs="Arial"/>
          <w:sz w:val="21"/>
          <w:szCs w:val="21"/>
          <w:lang w:val="en-US"/>
        </w:rPr>
      </w:pPr>
      <w:r>
        <w:rPr>
          <w:rFonts w:ascii="Verdana" w:hAnsi="Verdana" w:cs="Arial"/>
          <w:sz w:val="21"/>
          <w:szCs w:val="21"/>
          <w:lang w:val="en-US"/>
        </w:rPr>
        <w:t xml:space="preserve">More information is available at: </w:t>
      </w:r>
      <w:hyperlink r:id="rId9" w:history="1">
        <w:r w:rsidRPr="00793287">
          <w:rPr>
            <w:rStyle w:val="Hyperlink"/>
            <w:rFonts w:ascii="Verdana" w:hAnsi="Verdana" w:cs="Arial"/>
            <w:sz w:val="21"/>
            <w:szCs w:val="21"/>
            <w:lang w:val="en-US"/>
          </w:rPr>
          <w:t>www.plasmatreat.com</w:t>
        </w:r>
      </w:hyperlink>
    </w:p>
    <w:p w14:paraId="3B82B1F4" w14:textId="77777777" w:rsidR="00F15989" w:rsidRPr="005E4C87" w:rsidRDefault="00F15989" w:rsidP="00F15989">
      <w:pPr>
        <w:spacing w:after="0" w:line="300" w:lineRule="auto"/>
        <w:rPr>
          <w:rFonts w:ascii="Verdana" w:hAnsi="Verdana" w:cs="Arial"/>
          <w:sz w:val="21"/>
          <w:szCs w:val="21"/>
          <w:lang w:val="en-US"/>
        </w:rPr>
      </w:pPr>
    </w:p>
    <w:p w14:paraId="1FF1A846" w14:textId="77777777" w:rsidR="00F15989" w:rsidRPr="004F0159" w:rsidRDefault="00F15989" w:rsidP="00F15989">
      <w:pPr>
        <w:spacing w:after="0" w:line="300" w:lineRule="auto"/>
        <w:rPr>
          <w:rFonts w:ascii="Verdana" w:hAnsi="Verdana" w:cs="Arial"/>
          <w:sz w:val="21"/>
          <w:szCs w:val="21"/>
          <w:lang w:val="en-US"/>
        </w:rPr>
      </w:pPr>
      <w:r>
        <w:rPr>
          <w:rFonts w:ascii="Verdana" w:hAnsi="Verdana" w:cs="Arial"/>
          <w:sz w:val="21"/>
          <w:szCs w:val="21"/>
          <w:lang w:val="en-US"/>
        </w:rPr>
        <w:t>(965 characters including spaces)</w:t>
      </w:r>
    </w:p>
    <w:p w14:paraId="4620BB8F" w14:textId="77777777" w:rsidR="008211D4" w:rsidRDefault="008211D4" w:rsidP="008211D4">
      <w:pPr>
        <w:spacing w:after="0" w:line="276" w:lineRule="auto"/>
        <w:rPr>
          <w:rFonts w:ascii="Verdana" w:hAnsi="Verdana" w:cs="Arial"/>
          <w:b/>
          <w:bCs/>
          <w:sz w:val="21"/>
          <w:szCs w:val="21"/>
          <w:lang w:val="en-US"/>
        </w:rPr>
      </w:pPr>
    </w:p>
    <w:p w14:paraId="180BDC52" w14:textId="073E790A" w:rsidR="007D0D50" w:rsidRPr="007D0D50" w:rsidRDefault="003E2AD0" w:rsidP="007D0D50">
      <w:pPr>
        <w:spacing w:after="0" w:line="276" w:lineRule="auto"/>
        <w:rPr>
          <w:rFonts w:ascii="Verdana" w:hAnsi="Verdana"/>
          <w:bCs/>
          <w:color w:val="000000" w:themeColor="text1"/>
          <w:sz w:val="21"/>
          <w:szCs w:val="21"/>
          <w:lang w:val="en-US" w:bidi="de-DE"/>
        </w:rPr>
      </w:pPr>
      <w:r w:rsidRPr="008D4DFA">
        <w:rPr>
          <w:rFonts w:ascii="Verdana" w:hAnsi="Verdana" w:cs="Arial"/>
          <w:b/>
          <w:bCs/>
          <w:sz w:val="21"/>
          <w:szCs w:val="21"/>
          <w:lang w:val="en-US"/>
        </w:rPr>
        <w:t>Images:</w:t>
      </w:r>
    </w:p>
    <w:p w14:paraId="1A0FE200" w14:textId="77777777" w:rsidR="007D0D50" w:rsidRDefault="007D0D50" w:rsidP="007D0D50">
      <w:pPr>
        <w:spacing w:after="0" w:line="300" w:lineRule="auto"/>
        <w:rPr>
          <w:rFonts w:ascii="Verdana" w:hAnsi="Verdana"/>
          <w:b/>
          <w:bCs/>
          <w:color w:val="000000" w:themeColor="text1"/>
          <w:sz w:val="21"/>
          <w:szCs w:val="21"/>
          <w:lang w:bidi="de-DE"/>
        </w:rPr>
      </w:pPr>
      <w:r w:rsidRPr="0020208D">
        <w:rPr>
          <w:rFonts w:ascii="Verdana" w:hAnsi="Verdana"/>
          <w:b/>
          <w:bCs/>
          <w:color w:val="000000" w:themeColor="text1"/>
          <w:sz w:val="21"/>
          <w:szCs w:val="21"/>
          <w:lang w:bidi="de-DE"/>
        </w:rPr>
        <w:drawing>
          <wp:inline distT="0" distB="0" distL="0" distR="0" wp14:anchorId="00EE2751" wp14:editId="4B6709B2">
            <wp:extent cx="2460293" cy="1857375"/>
            <wp:effectExtent l="0" t="0" r="0" b="0"/>
            <wp:docPr id="13057914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791473" name=""/>
                    <pic:cNvPicPr/>
                  </pic:nvPicPr>
                  <pic:blipFill>
                    <a:blip r:embed="rId10"/>
                    <a:stretch>
                      <a:fillRect/>
                    </a:stretch>
                  </pic:blipFill>
                  <pic:spPr>
                    <a:xfrm>
                      <a:off x="0" y="0"/>
                      <a:ext cx="2463109" cy="1859501"/>
                    </a:xfrm>
                    <a:prstGeom prst="rect">
                      <a:avLst/>
                    </a:prstGeom>
                  </pic:spPr>
                </pic:pic>
              </a:graphicData>
            </a:graphic>
          </wp:inline>
        </w:drawing>
      </w:r>
    </w:p>
    <w:p w14:paraId="6E5DD3EB" w14:textId="0FC11104" w:rsidR="007D0D50" w:rsidRDefault="007D0D50" w:rsidP="007D0D50">
      <w:pPr>
        <w:spacing w:after="0" w:line="300" w:lineRule="auto"/>
        <w:rPr>
          <w:rFonts w:ascii="Verdana" w:hAnsi="Verdana"/>
          <w:b/>
          <w:bCs/>
          <w:color w:val="000000" w:themeColor="text1"/>
          <w:sz w:val="21"/>
          <w:szCs w:val="21"/>
          <w:lang w:bidi="de-DE"/>
        </w:rPr>
      </w:pPr>
      <w:r w:rsidRPr="007D0D50">
        <w:rPr>
          <w:rFonts w:ascii="Verdana" w:hAnsi="Verdana"/>
          <w:sz w:val="21"/>
          <w:szCs w:val="21"/>
          <w:lang w:val="en-US"/>
        </w:rPr>
        <w:t>Thanks to its innovative technology and commitment to continuous development, Plasmatreat has received several awards in recent years. These awards recognize the company's innovative strength and ability to develop groundbreaking solutions for various industries.</w:t>
      </w:r>
      <w:r w:rsidRPr="007D0D50">
        <w:rPr>
          <w:rFonts w:ascii="Verdana" w:hAnsi="Verdana"/>
          <w:sz w:val="21"/>
          <w:szCs w:val="21"/>
          <w:lang w:val="en-US"/>
        </w:rPr>
        <w:t xml:space="preserve"> </w:t>
      </w:r>
      <w:r w:rsidRPr="00803833">
        <w:rPr>
          <w:rFonts w:ascii="Verdana" w:hAnsi="Verdana"/>
          <w:color w:val="000000" w:themeColor="text1"/>
          <w:sz w:val="21"/>
          <w:szCs w:val="21"/>
          <w:lang w:bidi="de-DE"/>
        </w:rPr>
        <w:t>(Copyright: Plasmatreat GmbH)</w:t>
      </w:r>
    </w:p>
    <w:p w14:paraId="2097C7DF" w14:textId="77777777" w:rsidR="007D0D50" w:rsidRDefault="007D0D50" w:rsidP="007D0D50">
      <w:pPr>
        <w:spacing w:after="0" w:line="300" w:lineRule="auto"/>
        <w:rPr>
          <w:rFonts w:ascii="Verdana" w:hAnsi="Verdana"/>
          <w:b/>
          <w:bCs/>
          <w:color w:val="000000" w:themeColor="text1"/>
          <w:sz w:val="21"/>
          <w:szCs w:val="21"/>
          <w:lang w:bidi="de-DE"/>
        </w:rPr>
      </w:pPr>
    </w:p>
    <w:p w14:paraId="79DB8642" w14:textId="77777777" w:rsidR="007D0D50" w:rsidRDefault="007D0D50" w:rsidP="007D0D50">
      <w:pPr>
        <w:spacing w:after="0" w:line="300" w:lineRule="auto"/>
        <w:rPr>
          <w:rFonts w:ascii="Verdana" w:hAnsi="Verdana"/>
          <w:b/>
          <w:bCs/>
          <w:color w:val="000000" w:themeColor="text1"/>
          <w:sz w:val="21"/>
          <w:szCs w:val="21"/>
          <w:lang w:bidi="de-DE"/>
        </w:rPr>
      </w:pPr>
      <w:r w:rsidRPr="0020208D">
        <w:rPr>
          <w:rFonts w:ascii="Verdana" w:hAnsi="Verdana"/>
          <w:b/>
          <w:bCs/>
          <w:color w:val="000000" w:themeColor="text1"/>
          <w:sz w:val="21"/>
          <w:szCs w:val="21"/>
          <w:lang w:bidi="de-DE"/>
        </w:rPr>
        <w:drawing>
          <wp:inline distT="0" distB="0" distL="0" distR="0" wp14:anchorId="4AEBBF24" wp14:editId="5110A656">
            <wp:extent cx="2343150" cy="1792370"/>
            <wp:effectExtent l="0" t="0" r="0" b="0"/>
            <wp:docPr id="15882643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264316" name=""/>
                    <pic:cNvPicPr/>
                  </pic:nvPicPr>
                  <pic:blipFill>
                    <a:blip r:embed="rId11"/>
                    <a:stretch>
                      <a:fillRect/>
                    </a:stretch>
                  </pic:blipFill>
                  <pic:spPr>
                    <a:xfrm>
                      <a:off x="0" y="0"/>
                      <a:ext cx="2348272" cy="1796288"/>
                    </a:xfrm>
                    <a:prstGeom prst="rect">
                      <a:avLst/>
                    </a:prstGeom>
                  </pic:spPr>
                </pic:pic>
              </a:graphicData>
            </a:graphic>
          </wp:inline>
        </w:drawing>
      </w:r>
    </w:p>
    <w:p w14:paraId="52584D09" w14:textId="77777777" w:rsidR="007D0D50" w:rsidRDefault="007D0D50" w:rsidP="007D0D50">
      <w:pPr>
        <w:spacing w:after="0" w:line="300" w:lineRule="auto"/>
        <w:rPr>
          <w:rFonts w:ascii="Verdana" w:hAnsi="Verdana"/>
          <w:sz w:val="21"/>
          <w:szCs w:val="21"/>
          <w:lang w:val="en-US"/>
        </w:rPr>
      </w:pPr>
      <w:r>
        <w:rPr>
          <w:rFonts w:ascii="Verdana" w:hAnsi="Verdana"/>
          <w:sz w:val="21"/>
          <w:szCs w:val="21"/>
          <w:lang w:val="en-US"/>
        </w:rPr>
        <w:t xml:space="preserve">Christian </w:t>
      </w:r>
      <w:r w:rsidRPr="007D0D50">
        <w:rPr>
          <w:rFonts w:ascii="Verdana" w:hAnsi="Verdana"/>
          <w:sz w:val="21"/>
          <w:szCs w:val="21"/>
          <w:lang w:val="en-US"/>
        </w:rPr>
        <w:t>Buske</w:t>
      </w:r>
      <w:r>
        <w:rPr>
          <w:rFonts w:ascii="Verdana" w:hAnsi="Verdana"/>
          <w:sz w:val="21"/>
          <w:szCs w:val="21"/>
          <w:lang w:val="en-US"/>
        </w:rPr>
        <w:t>,</w:t>
      </w:r>
      <w:r w:rsidRPr="007D0D50">
        <w:rPr>
          <w:rFonts w:ascii="Verdana" w:hAnsi="Verdana"/>
          <w:sz w:val="21"/>
          <w:szCs w:val="21"/>
          <w:lang w:val="en-US"/>
        </w:rPr>
        <w:t xml:space="preserve"> </w:t>
      </w:r>
      <w:r>
        <w:rPr>
          <w:rFonts w:ascii="Verdana" w:hAnsi="Verdana"/>
          <w:sz w:val="21"/>
          <w:szCs w:val="21"/>
          <w:lang w:val="en-US"/>
        </w:rPr>
        <w:t xml:space="preserve">CEO at Plasmatreat, </w:t>
      </w:r>
      <w:r w:rsidRPr="007D0D50">
        <w:rPr>
          <w:rFonts w:ascii="Verdana" w:hAnsi="Verdana"/>
          <w:sz w:val="21"/>
          <w:szCs w:val="21"/>
          <w:lang w:val="en-US"/>
        </w:rPr>
        <w:t>is delighted with the awards and the recognition of the high quality and added value that Plasmatreat offers its customers.</w:t>
      </w:r>
      <w:r w:rsidRPr="007D0D50">
        <w:rPr>
          <w:rFonts w:ascii="Verdana" w:hAnsi="Verdana"/>
          <w:sz w:val="21"/>
          <w:szCs w:val="21"/>
          <w:lang w:val="en-US"/>
        </w:rPr>
        <w:t xml:space="preserve"> </w:t>
      </w:r>
    </w:p>
    <w:p w14:paraId="75BA806B" w14:textId="3E9E1A00" w:rsidR="007D0D50" w:rsidRPr="007D0D50" w:rsidRDefault="007D0D50" w:rsidP="007D0D50">
      <w:pPr>
        <w:spacing w:after="0" w:line="300" w:lineRule="auto"/>
        <w:rPr>
          <w:rFonts w:ascii="Verdana" w:hAnsi="Verdana"/>
          <w:b/>
          <w:bCs/>
          <w:color w:val="000000" w:themeColor="text1"/>
          <w:sz w:val="21"/>
          <w:szCs w:val="21"/>
          <w:lang w:val="en-US" w:bidi="de-DE"/>
        </w:rPr>
      </w:pPr>
      <w:r w:rsidRPr="007D0D50">
        <w:rPr>
          <w:rFonts w:ascii="Verdana" w:hAnsi="Verdana"/>
          <w:color w:val="000000" w:themeColor="text1"/>
          <w:sz w:val="21"/>
          <w:szCs w:val="21"/>
          <w:lang w:val="en-US" w:bidi="de-DE"/>
        </w:rPr>
        <w:t>(Copyright: Plasmatreat GmbH)</w:t>
      </w:r>
    </w:p>
    <w:p w14:paraId="0EDD7F30" w14:textId="77777777" w:rsidR="007D0D50" w:rsidRPr="007D0D50" w:rsidRDefault="007D0D50" w:rsidP="007D0D50">
      <w:pPr>
        <w:spacing w:after="0" w:line="300" w:lineRule="auto"/>
        <w:rPr>
          <w:rFonts w:ascii="Verdana" w:hAnsi="Verdana"/>
          <w:b/>
          <w:bCs/>
          <w:color w:val="000000" w:themeColor="text1"/>
          <w:sz w:val="21"/>
          <w:szCs w:val="21"/>
          <w:lang w:val="en-US" w:bidi="de-DE"/>
        </w:rPr>
      </w:pPr>
    </w:p>
    <w:p w14:paraId="626500B8" w14:textId="77777777" w:rsidR="007D0D50" w:rsidRPr="008F3083" w:rsidRDefault="007D0D50" w:rsidP="007D0D50">
      <w:pPr>
        <w:spacing w:after="0" w:line="300" w:lineRule="auto"/>
        <w:rPr>
          <w:rFonts w:ascii="Verdana" w:hAnsi="Verdana"/>
          <w:b/>
          <w:bCs/>
          <w:color w:val="000000" w:themeColor="text1"/>
          <w:sz w:val="21"/>
          <w:szCs w:val="21"/>
          <w:lang w:bidi="de-DE"/>
        </w:rPr>
      </w:pPr>
      <w:r w:rsidRPr="0020208D">
        <w:rPr>
          <w:rFonts w:ascii="Verdana" w:hAnsi="Verdana"/>
          <w:b/>
          <w:bCs/>
          <w:color w:val="000000" w:themeColor="text1"/>
          <w:sz w:val="21"/>
          <w:szCs w:val="21"/>
          <w:lang w:bidi="de-DE"/>
        </w:rPr>
        <w:drawing>
          <wp:inline distT="0" distB="0" distL="0" distR="0" wp14:anchorId="06CA1E6B" wp14:editId="12FD94F0">
            <wp:extent cx="1962150" cy="2701654"/>
            <wp:effectExtent l="0" t="0" r="0" b="3810"/>
            <wp:docPr id="9474595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459592" name=""/>
                    <pic:cNvPicPr/>
                  </pic:nvPicPr>
                  <pic:blipFill>
                    <a:blip r:embed="rId12"/>
                    <a:stretch>
                      <a:fillRect/>
                    </a:stretch>
                  </pic:blipFill>
                  <pic:spPr>
                    <a:xfrm>
                      <a:off x="0" y="0"/>
                      <a:ext cx="1964596" cy="2705022"/>
                    </a:xfrm>
                    <a:prstGeom prst="rect">
                      <a:avLst/>
                    </a:prstGeom>
                  </pic:spPr>
                </pic:pic>
              </a:graphicData>
            </a:graphic>
          </wp:inline>
        </w:drawing>
      </w:r>
    </w:p>
    <w:p w14:paraId="57D97A18" w14:textId="57ECA313" w:rsidR="007D0D50" w:rsidRPr="007D0D50" w:rsidRDefault="007D0D50" w:rsidP="007D0D50">
      <w:pPr>
        <w:spacing w:after="0" w:line="300" w:lineRule="auto"/>
        <w:rPr>
          <w:rFonts w:ascii="Verdana" w:hAnsi="Verdana"/>
          <w:color w:val="000000" w:themeColor="text1"/>
          <w:sz w:val="21"/>
          <w:szCs w:val="21"/>
          <w:lang w:val="en-US" w:bidi="de-DE"/>
        </w:rPr>
      </w:pPr>
      <w:bookmarkStart w:id="0" w:name="_Hlk158300576"/>
      <w:r w:rsidRPr="007D0D50">
        <w:rPr>
          <w:rFonts w:ascii="Verdana" w:hAnsi="Verdana"/>
          <w:color w:val="000000" w:themeColor="text1"/>
          <w:sz w:val="21"/>
          <w:szCs w:val="21"/>
          <w:lang w:val="en-US" w:bidi="de-DE"/>
        </w:rPr>
        <w:t xml:space="preserve">Since the beginning of February, Plasmatreat GmbH from Steinhagen, North Rhine-Westphalia, has been a newly crowned innovation champion: the company has been awarded the TOP 100 </w:t>
      </w:r>
      <w:r>
        <w:rPr>
          <w:rFonts w:ascii="Verdana" w:hAnsi="Verdana"/>
          <w:color w:val="000000" w:themeColor="text1"/>
          <w:sz w:val="21"/>
          <w:szCs w:val="21"/>
          <w:lang w:val="en-US" w:bidi="de-DE"/>
        </w:rPr>
        <w:t>Signet</w:t>
      </w:r>
      <w:r w:rsidRPr="007D0D50">
        <w:rPr>
          <w:rFonts w:ascii="Verdana" w:hAnsi="Verdana"/>
          <w:color w:val="000000" w:themeColor="text1"/>
          <w:sz w:val="21"/>
          <w:szCs w:val="21"/>
          <w:lang w:val="en-US" w:bidi="de-DE"/>
        </w:rPr>
        <w:t xml:space="preserve"> 2024.</w:t>
      </w:r>
      <w:r w:rsidRPr="007D0D50">
        <w:rPr>
          <w:rFonts w:ascii="Verdana" w:hAnsi="Verdana"/>
          <w:color w:val="000000" w:themeColor="text1"/>
          <w:sz w:val="21"/>
          <w:szCs w:val="21"/>
          <w:lang w:val="en-US" w:bidi="de-DE"/>
        </w:rPr>
        <w:t xml:space="preserve"> </w:t>
      </w:r>
      <w:r w:rsidRPr="007D0D50">
        <w:rPr>
          <w:rFonts w:ascii="Verdana" w:hAnsi="Verdana"/>
          <w:color w:val="000000" w:themeColor="text1"/>
          <w:sz w:val="21"/>
          <w:szCs w:val="21"/>
          <w:lang w:val="en-US" w:bidi="de-DE"/>
        </w:rPr>
        <w:t>(Copyright: Plasmatreat GmbH)</w:t>
      </w:r>
      <w:bookmarkEnd w:id="0"/>
    </w:p>
    <w:p w14:paraId="4D2DD019" w14:textId="77777777" w:rsidR="007D0D50" w:rsidRPr="007D0D50" w:rsidRDefault="007D0D50" w:rsidP="007D0D50">
      <w:pPr>
        <w:spacing w:after="0" w:line="300" w:lineRule="auto"/>
        <w:rPr>
          <w:rFonts w:ascii="Verdana" w:hAnsi="Verdana"/>
          <w:color w:val="000000" w:themeColor="text1"/>
          <w:sz w:val="21"/>
          <w:szCs w:val="21"/>
          <w:lang w:val="en-US" w:bidi="de-DE"/>
        </w:rPr>
      </w:pPr>
    </w:p>
    <w:p w14:paraId="71951FB4" w14:textId="77777777" w:rsidR="007D0D50" w:rsidRPr="007D0D50" w:rsidRDefault="007D0D50" w:rsidP="007D0D50">
      <w:pPr>
        <w:spacing w:after="0" w:line="300" w:lineRule="auto"/>
        <w:rPr>
          <w:rFonts w:ascii="Verdana" w:hAnsi="Verdana"/>
          <w:color w:val="000000" w:themeColor="text1"/>
          <w:sz w:val="21"/>
          <w:szCs w:val="21"/>
          <w:lang w:val="en-US" w:bidi="de-DE"/>
        </w:rPr>
      </w:pPr>
    </w:p>
    <w:p w14:paraId="403264E4" w14:textId="2661FBF6" w:rsidR="005F3610" w:rsidRPr="00CE706B" w:rsidRDefault="005F3610" w:rsidP="007D0D50">
      <w:pPr>
        <w:spacing w:after="0" w:line="300" w:lineRule="auto"/>
        <w:rPr>
          <w:rFonts w:ascii="Verdana" w:hAnsi="Verdana"/>
          <w:color w:val="000000" w:themeColor="text1"/>
          <w:sz w:val="21"/>
          <w:szCs w:val="21"/>
          <w:lang w:val="en-US" w:bidi="de-DE"/>
        </w:rPr>
      </w:pPr>
    </w:p>
    <w:sectPr w:rsidR="005F3610" w:rsidRPr="00CE706B"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10859"/>
    <w:rsid w:val="00013568"/>
    <w:rsid w:val="000304A5"/>
    <w:rsid w:val="00031918"/>
    <w:rsid w:val="00042117"/>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A2937"/>
    <w:rsid w:val="000A645C"/>
    <w:rsid w:val="000B0C70"/>
    <w:rsid w:val="000C0EB4"/>
    <w:rsid w:val="000D5776"/>
    <w:rsid w:val="000E0387"/>
    <w:rsid w:val="000F1B36"/>
    <w:rsid w:val="00112501"/>
    <w:rsid w:val="001132E9"/>
    <w:rsid w:val="00130D39"/>
    <w:rsid w:val="00133376"/>
    <w:rsid w:val="00135BBB"/>
    <w:rsid w:val="00136BC5"/>
    <w:rsid w:val="001413DD"/>
    <w:rsid w:val="00146D56"/>
    <w:rsid w:val="00155B99"/>
    <w:rsid w:val="00163DD2"/>
    <w:rsid w:val="00173A55"/>
    <w:rsid w:val="00173BAE"/>
    <w:rsid w:val="0018488B"/>
    <w:rsid w:val="00184F79"/>
    <w:rsid w:val="00186247"/>
    <w:rsid w:val="0018718C"/>
    <w:rsid w:val="00190864"/>
    <w:rsid w:val="00192C4E"/>
    <w:rsid w:val="001A0328"/>
    <w:rsid w:val="001A3FF0"/>
    <w:rsid w:val="001B5140"/>
    <w:rsid w:val="001B5D48"/>
    <w:rsid w:val="001D3237"/>
    <w:rsid w:val="001D32DC"/>
    <w:rsid w:val="001E13A4"/>
    <w:rsid w:val="001E37AE"/>
    <w:rsid w:val="001E6F23"/>
    <w:rsid w:val="001E7CB3"/>
    <w:rsid w:val="001F1984"/>
    <w:rsid w:val="001F551C"/>
    <w:rsid w:val="001F68F4"/>
    <w:rsid w:val="00202118"/>
    <w:rsid w:val="0020708C"/>
    <w:rsid w:val="00207FD5"/>
    <w:rsid w:val="00212198"/>
    <w:rsid w:val="00220769"/>
    <w:rsid w:val="00221116"/>
    <w:rsid w:val="0022218D"/>
    <w:rsid w:val="002233FC"/>
    <w:rsid w:val="002273CB"/>
    <w:rsid w:val="00227A9E"/>
    <w:rsid w:val="002362E7"/>
    <w:rsid w:val="00247BA2"/>
    <w:rsid w:val="00251B64"/>
    <w:rsid w:val="00252685"/>
    <w:rsid w:val="00271BEC"/>
    <w:rsid w:val="00277656"/>
    <w:rsid w:val="002947B2"/>
    <w:rsid w:val="00297D99"/>
    <w:rsid w:val="002A46BC"/>
    <w:rsid w:val="002A5323"/>
    <w:rsid w:val="002B0EC2"/>
    <w:rsid w:val="002B4385"/>
    <w:rsid w:val="002C1E27"/>
    <w:rsid w:val="002D1BF1"/>
    <w:rsid w:val="002D7138"/>
    <w:rsid w:val="002E483C"/>
    <w:rsid w:val="00307215"/>
    <w:rsid w:val="0030737B"/>
    <w:rsid w:val="00314311"/>
    <w:rsid w:val="00323134"/>
    <w:rsid w:val="0032646D"/>
    <w:rsid w:val="00331355"/>
    <w:rsid w:val="0034627C"/>
    <w:rsid w:val="0034636A"/>
    <w:rsid w:val="00353D8A"/>
    <w:rsid w:val="00364E77"/>
    <w:rsid w:val="00367E01"/>
    <w:rsid w:val="00376167"/>
    <w:rsid w:val="0037632F"/>
    <w:rsid w:val="003801CA"/>
    <w:rsid w:val="003A0B88"/>
    <w:rsid w:val="003A1265"/>
    <w:rsid w:val="003C04BA"/>
    <w:rsid w:val="003C1C06"/>
    <w:rsid w:val="003D00B8"/>
    <w:rsid w:val="003D36EA"/>
    <w:rsid w:val="003E2AD0"/>
    <w:rsid w:val="003E4F8B"/>
    <w:rsid w:val="003E794A"/>
    <w:rsid w:val="003F4743"/>
    <w:rsid w:val="00403F4E"/>
    <w:rsid w:val="0040581D"/>
    <w:rsid w:val="00406726"/>
    <w:rsid w:val="00410500"/>
    <w:rsid w:val="00416383"/>
    <w:rsid w:val="0041779C"/>
    <w:rsid w:val="00423018"/>
    <w:rsid w:val="0042674D"/>
    <w:rsid w:val="0042699D"/>
    <w:rsid w:val="004428F0"/>
    <w:rsid w:val="004429C6"/>
    <w:rsid w:val="0044757C"/>
    <w:rsid w:val="00457987"/>
    <w:rsid w:val="00457F74"/>
    <w:rsid w:val="00470B2C"/>
    <w:rsid w:val="00475DB4"/>
    <w:rsid w:val="004771B7"/>
    <w:rsid w:val="00483C27"/>
    <w:rsid w:val="004872A6"/>
    <w:rsid w:val="004950FC"/>
    <w:rsid w:val="0049581E"/>
    <w:rsid w:val="00496FF3"/>
    <w:rsid w:val="004A572E"/>
    <w:rsid w:val="004A5F46"/>
    <w:rsid w:val="004A7B62"/>
    <w:rsid w:val="004B11B0"/>
    <w:rsid w:val="004B1F58"/>
    <w:rsid w:val="004B34B3"/>
    <w:rsid w:val="004B3E29"/>
    <w:rsid w:val="004C4ABC"/>
    <w:rsid w:val="004D5CE6"/>
    <w:rsid w:val="004E0ED1"/>
    <w:rsid w:val="004E152E"/>
    <w:rsid w:val="004E4037"/>
    <w:rsid w:val="004F0159"/>
    <w:rsid w:val="004F4CC0"/>
    <w:rsid w:val="004F6F17"/>
    <w:rsid w:val="005015F8"/>
    <w:rsid w:val="00503441"/>
    <w:rsid w:val="00504564"/>
    <w:rsid w:val="00504D4D"/>
    <w:rsid w:val="00522153"/>
    <w:rsid w:val="005272C2"/>
    <w:rsid w:val="00531565"/>
    <w:rsid w:val="00531920"/>
    <w:rsid w:val="005327C8"/>
    <w:rsid w:val="0053675C"/>
    <w:rsid w:val="00563979"/>
    <w:rsid w:val="005755F4"/>
    <w:rsid w:val="00576F08"/>
    <w:rsid w:val="005A0D1E"/>
    <w:rsid w:val="005A1247"/>
    <w:rsid w:val="005A2480"/>
    <w:rsid w:val="005B630D"/>
    <w:rsid w:val="005D0D3A"/>
    <w:rsid w:val="005D140E"/>
    <w:rsid w:val="005D2325"/>
    <w:rsid w:val="005D3A6D"/>
    <w:rsid w:val="005E30A6"/>
    <w:rsid w:val="005E4C87"/>
    <w:rsid w:val="005F3610"/>
    <w:rsid w:val="005F50DF"/>
    <w:rsid w:val="005F7A1A"/>
    <w:rsid w:val="00600C3D"/>
    <w:rsid w:val="006015B2"/>
    <w:rsid w:val="00610E09"/>
    <w:rsid w:val="00623FDC"/>
    <w:rsid w:val="00634A4B"/>
    <w:rsid w:val="00636DFD"/>
    <w:rsid w:val="00637022"/>
    <w:rsid w:val="006378FF"/>
    <w:rsid w:val="00657E25"/>
    <w:rsid w:val="00663649"/>
    <w:rsid w:val="00671061"/>
    <w:rsid w:val="0067482A"/>
    <w:rsid w:val="00676888"/>
    <w:rsid w:val="00680745"/>
    <w:rsid w:val="00683EA5"/>
    <w:rsid w:val="0069149D"/>
    <w:rsid w:val="006A1710"/>
    <w:rsid w:val="006A1809"/>
    <w:rsid w:val="006A4DB9"/>
    <w:rsid w:val="006B2A7D"/>
    <w:rsid w:val="006B5DD8"/>
    <w:rsid w:val="006B5FCC"/>
    <w:rsid w:val="006C05F2"/>
    <w:rsid w:val="006C0FA7"/>
    <w:rsid w:val="006C5D26"/>
    <w:rsid w:val="006D0BF0"/>
    <w:rsid w:val="006D1847"/>
    <w:rsid w:val="006E3195"/>
    <w:rsid w:val="006F1B28"/>
    <w:rsid w:val="006F3638"/>
    <w:rsid w:val="006F7A3B"/>
    <w:rsid w:val="006F7F05"/>
    <w:rsid w:val="0070180C"/>
    <w:rsid w:val="00703EDD"/>
    <w:rsid w:val="007045AE"/>
    <w:rsid w:val="00704B36"/>
    <w:rsid w:val="007068EB"/>
    <w:rsid w:val="00714BB7"/>
    <w:rsid w:val="007310D8"/>
    <w:rsid w:val="0073730B"/>
    <w:rsid w:val="00744D9E"/>
    <w:rsid w:val="007579BE"/>
    <w:rsid w:val="00760975"/>
    <w:rsid w:val="0076133B"/>
    <w:rsid w:val="00761D56"/>
    <w:rsid w:val="007728D2"/>
    <w:rsid w:val="00773573"/>
    <w:rsid w:val="00777805"/>
    <w:rsid w:val="007802B3"/>
    <w:rsid w:val="00797C12"/>
    <w:rsid w:val="007A02D7"/>
    <w:rsid w:val="007A37B3"/>
    <w:rsid w:val="007B2C02"/>
    <w:rsid w:val="007C5F69"/>
    <w:rsid w:val="007D0D50"/>
    <w:rsid w:val="007D3567"/>
    <w:rsid w:val="007D3EC0"/>
    <w:rsid w:val="007D3FCD"/>
    <w:rsid w:val="007F3650"/>
    <w:rsid w:val="007F40EF"/>
    <w:rsid w:val="008106A8"/>
    <w:rsid w:val="00813971"/>
    <w:rsid w:val="00816110"/>
    <w:rsid w:val="0082079A"/>
    <w:rsid w:val="008211D4"/>
    <w:rsid w:val="00823108"/>
    <w:rsid w:val="00823C3B"/>
    <w:rsid w:val="00830EDE"/>
    <w:rsid w:val="008426F7"/>
    <w:rsid w:val="00863B8F"/>
    <w:rsid w:val="00864D54"/>
    <w:rsid w:val="00866908"/>
    <w:rsid w:val="00872AA5"/>
    <w:rsid w:val="008748B9"/>
    <w:rsid w:val="008764EC"/>
    <w:rsid w:val="0087748C"/>
    <w:rsid w:val="00877552"/>
    <w:rsid w:val="00890606"/>
    <w:rsid w:val="008946C8"/>
    <w:rsid w:val="00897EF3"/>
    <w:rsid w:val="008A414A"/>
    <w:rsid w:val="008A5BB1"/>
    <w:rsid w:val="008B0756"/>
    <w:rsid w:val="008B0EA6"/>
    <w:rsid w:val="008B366A"/>
    <w:rsid w:val="008C2E3B"/>
    <w:rsid w:val="008C6FD4"/>
    <w:rsid w:val="008D1C96"/>
    <w:rsid w:val="008D4DFA"/>
    <w:rsid w:val="008E0424"/>
    <w:rsid w:val="008F4653"/>
    <w:rsid w:val="008F48E4"/>
    <w:rsid w:val="00903700"/>
    <w:rsid w:val="00905F6C"/>
    <w:rsid w:val="00911FC8"/>
    <w:rsid w:val="00913B68"/>
    <w:rsid w:val="0091456A"/>
    <w:rsid w:val="00915546"/>
    <w:rsid w:val="00925751"/>
    <w:rsid w:val="00926362"/>
    <w:rsid w:val="0093359C"/>
    <w:rsid w:val="009363A7"/>
    <w:rsid w:val="00937FF0"/>
    <w:rsid w:val="0095180B"/>
    <w:rsid w:val="00956823"/>
    <w:rsid w:val="0096294C"/>
    <w:rsid w:val="009645AD"/>
    <w:rsid w:val="00974AC5"/>
    <w:rsid w:val="009806C4"/>
    <w:rsid w:val="009854DA"/>
    <w:rsid w:val="00990996"/>
    <w:rsid w:val="00990CC2"/>
    <w:rsid w:val="00991AEB"/>
    <w:rsid w:val="009A0FFC"/>
    <w:rsid w:val="009C4153"/>
    <w:rsid w:val="009D3041"/>
    <w:rsid w:val="009E2D76"/>
    <w:rsid w:val="009E4588"/>
    <w:rsid w:val="009E4B28"/>
    <w:rsid w:val="009E67AD"/>
    <w:rsid w:val="009F0A8D"/>
    <w:rsid w:val="009F20EA"/>
    <w:rsid w:val="00A06097"/>
    <w:rsid w:val="00A06493"/>
    <w:rsid w:val="00A124A8"/>
    <w:rsid w:val="00A129BE"/>
    <w:rsid w:val="00A152E1"/>
    <w:rsid w:val="00A16FB1"/>
    <w:rsid w:val="00A1794F"/>
    <w:rsid w:val="00A20651"/>
    <w:rsid w:val="00A2487A"/>
    <w:rsid w:val="00A25C67"/>
    <w:rsid w:val="00A261C8"/>
    <w:rsid w:val="00A273E0"/>
    <w:rsid w:val="00A30157"/>
    <w:rsid w:val="00A30723"/>
    <w:rsid w:val="00A30A9D"/>
    <w:rsid w:val="00A31B44"/>
    <w:rsid w:val="00A33C9F"/>
    <w:rsid w:val="00A62309"/>
    <w:rsid w:val="00A63101"/>
    <w:rsid w:val="00A64208"/>
    <w:rsid w:val="00A652C8"/>
    <w:rsid w:val="00A72318"/>
    <w:rsid w:val="00A74A03"/>
    <w:rsid w:val="00A75876"/>
    <w:rsid w:val="00A8128E"/>
    <w:rsid w:val="00A86EF0"/>
    <w:rsid w:val="00A93D15"/>
    <w:rsid w:val="00AA1245"/>
    <w:rsid w:val="00AB4807"/>
    <w:rsid w:val="00AB4839"/>
    <w:rsid w:val="00AB6A2D"/>
    <w:rsid w:val="00AD0BA6"/>
    <w:rsid w:val="00AD2508"/>
    <w:rsid w:val="00AE410B"/>
    <w:rsid w:val="00AF028D"/>
    <w:rsid w:val="00AF1746"/>
    <w:rsid w:val="00B06C13"/>
    <w:rsid w:val="00B10ACF"/>
    <w:rsid w:val="00B12A30"/>
    <w:rsid w:val="00B16906"/>
    <w:rsid w:val="00B219FE"/>
    <w:rsid w:val="00B33DC3"/>
    <w:rsid w:val="00B41932"/>
    <w:rsid w:val="00B47740"/>
    <w:rsid w:val="00B51A36"/>
    <w:rsid w:val="00B555DE"/>
    <w:rsid w:val="00B60DD7"/>
    <w:rsid w:val="00B6218E"/>
    <w:rsid w:val="00B62723"/>
    <w:rsid w:val="00B63F10"/>
    <w:rsid w:val="00B77397"/>
    <w:rsid w:val="00B85246"/>
    <w:rsid w:val="00BB2C4C"/>
    <w:rsid w:val="00BD65BE"/>
    <w:rsid w:val="00BE2E82"/>
    <w:rsid w:val="00BE3A65"/>
    <w:rsid w:val="00BE6848"/>
    <w:rsid w:val="00BF1624"/>
    <w:rsid w:val="00C00AC3"/>
    <w:rsid w:val="00C0595F"/>
    <w:rsid w:val="00C11853"/>
    <w:rsid w:val="00C12768"/>
    <w:rsid w:val="00C147D4"/>
    <w:rsid w:val="00C15FD0"/>
    <w:rsid w:val="00C16E93"/>
    <w:rsid w:val="00C171DA"/>
    <w:rsid w:val="00C253E9"/>
    <w:rsid w:val="00C25945"/>
    <w:rsid w:val="00C2658C"/>
    <w:rsid w:val="00C273DF"/>
    <w:rsid w:val="00C31577"/>
    <w:rsid w:val="00C363CF"/>
    <w:rsid w:val="00C40A04"/>
    <w:rsid w:val="00C40DA9"/>
    <w:rsid w:val="00C52C92"/>
    <w:rsid w:val="00C6791E"/>
    <w:rsid w:val="00C752AE"/>
    <w:rsid w:val="00C80434"/>
    <w:rsid w:val="00C8578C"/>
    <w:rsid w:val="00C86DE6"/>
    <w:rsid w:val="00C940B4"/>
    <w:rsid w:val="00C94C4C"/>
    <w:rsid w:val="00CC2299"/>
    <w:rsid w:val="00CC280B"/>
    <w:rsid w:val="00CC6F02"/>
    <w:rsid w:val="00CE10AD"/>
    <w:rsid w:val="00CE210D"/>
    <w:rsid w:val="00CE706B"/>
    <w:rsid w:val="00CF40F0"/>
    <w:rsid w:val="00D1431A"/>
    <w:rsid w:val="00D152F5"/>
    <w:rsid w:val="00D1666C"/>
    <w:rsid w:val="00D25B70"/>
    <w:rsid w:val="00D25D94"/>
    <w:rsid w:val="00D31324"/>
    <w:rsid w:val="00D34D05"/>
    <w:rsid w:val="00D45802"/>
    <w:rsid w:val="00D46F7E"/>
    <w:rsid w:val="00D75F9F"/>
    <w:rsid w:val="00D8620F"/>
    <w:rsid w:val="00D93552"/>
    <w:rsid w:val="00DA0B79"/>
    <w:rsid w:val="00DA2C2A"/>
    <w:rsid w:val="00DA70C4"/>
    <w:rsid w:val="00DA7A36"/>
    <w:rsid w:val="00DB635C"/>
    <w:rsid w:val="00DC2CEA"/>
    <w:rsid w:val="00DC381E"/>
    <w:rsid w:val="00DC47D9"/>
    <w:rsid w:val="00DC57BD"/>
    <w:rsid w:val="00DC6D4D"/>
    <w:rsid w:val="00DC785F"/>
    <w:rsid w:val="00DD6B57"/>
    <w:rsid w:val="00DE1732"/>
    <w:rsid w:val="00DE278D"/>
    <w:rsid w:val="00DE3DC7"/>
    <w:rsid w:val="00E05EF9"/>
    <w:rsid w:val="00E10B64"/>
    <w:rsid w:val="00E12671"/>
    <w:rsid w:val="00E235B4"/>
    <w:rsid w:val="00E52CA9"/>
    <w:rsid w:val="00E57CBD"/>
    <w:rsid w:val="00E6237B"/>
    <w:rsid w:val="00E62885"/>
    <w:rsid w:val="00E644F7"/>
    <w:rsid w:val="00E65CA2"/>
    <w:rsid w:val="00E66E87"/>
    <w:rsid w:val="00E70297"/>
    <w:rsid w:val="00E74D95"/>
    <w:rsid w:val="00E764D9"/>
    <w:rsid w:val="00E9161E"/>
    <w:rsid w:val="00E95F49"/>
    <w:rsid w:val="00EA516F"/>
    <w:rsid w:val="00EB4C33"/>
    <w:rsid w:val="00EE3918"/>
    <w:rsid w:val="00EE4CA7"/>
    <w:rsid w:val="00EF133A"/>
    <w:rsid w:val="00EF3C4E"/>
    <w:rsid w:val="00EF5C9E"/>
    <w:rsid w:val="00F018C7"/>
    <w:rsid w:val="00F01C1D"/>
    <w:rsid w:val="00F06CA7"/>
    <w:rsid w:val="00F1536A"/>
    <w:rsid w:val="00F15989"/>
    <w:rsid w:val="00F20C67"/>
    <w:rsid w:val="00F2727A"/>
    <w:rsid w:val="00F329DC"/>
    <w:rsid w:val="00F35128"/>
    <w:rsid w:val="00F35DBA"/>
    <w:rsid w:val="00F373C5"/>
    <w:rsid w:val="00F45CD1"/>
    <w:rsid w:val="00F53E65"/>
    <w:rsid w:val="00F55969"/>
    <w:rsid w:val="00F562D7"/>
    <w:rsid w:val="00F722DD"/>
    <w:rsid w:val="00F75C80"/>
    <w:rsid w:val="00F76D3C"/>
    <w:rsid w:val="00F83D4D"/>
    <w:rsid w:val="00F83FD6"/>
    <w:rsid w:val="00FA226F"/>
    <w:rsid w:val="00FA79CE"/>
    <w:rsid w:val="00FD0A03"/>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styleId="UnresolvedMention">
    <w:name w:val="Unresolved Mention"/>
    <w:basedOn w:val="DefaultParagraphFont"/>
    <w:uiPriority w:val="99"/>
    <w:semiHidden/>
    <w:unhideWhenUsed/>
    <w:rsid w:val="004B1F58"/>
    <w:rPr>
      <w:color w:val="605E5C"/>
      <w:shd w:val="clear" w:color="auto" w:fill="E1DFDD"/>
    </w:rPr>
  </w:style>
  <w:style w:type="character" w:styleId="FollowedHyperlink">
    <w:name w:val="FollowedHyperlink"/>
    <w:basedOn w:val="DefaultParagraphFont"/>
    <w:uiPriority w:val="99"/>
    <w:semiHidden/>
    <w:unhideWhenUsed/>
    <w:rsid w:val="00F45C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smatreat.com/en/company/innovations-and-award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plasmatreat.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875</Words>
  <Characters>5516</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12</cp:revision>
  <cp:lastPrinted>2021-04-28T08:35:00Z</cp:lastPrinted>
  <dcterms:created xsi:type="dcterms:W3CDTF">2024-01-26T12:44:00Z</dcterms:created>
  <dcterms:modified xsi:type="dcterms:W3CDTF">2024-02-14T10:56:00Z</dcterms:modified>
</cp:coreProperties>
</file>